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9B8FC" w14:textId="5820C9AF" w:rsidR="00F97D23" w:rsidRPr="00B407AE" w:rsidRDefault="00B407AE" w:rsidP="00B407AE">
      <w:pPr>
        <w:jc w:val="center"/>
        <w:rPr>
          <w:b/>
          <w:sz w:val="32"/>
          <w:szCs w:val="32"/>
        </w:rPr>
      </w:pPr>
      <w:r w:rsidRPr="00B407AE">
        <w:rPr>
          <w:b/>
          <w:sz w:val="32"/>
          <w:szCs w:val="32"/>
        </w:rPr>
        <w:t xml:space="preserve">Komunikat dotyczący </w:t>
      </w:r>
      <w:r w:rsidR="00A7495A">
        <w:rPr>
          <w:b/>
          <w:sz w:val="32"/>
          <w:szCs w:val="32"/>
        </w:rPr>
        <w:t>płatności ze środków FDS</w:t>
      </w:r>
    </w:p>
    <w:p w14:paraId="661E414D" w14:textId="31BC09CE" w:rsidR="00B407AE" w:rsidRPr="00B407AE" w:rsidRDefault="00B407AE">
      <w:pPr>
        <w:rPr>
          <w:sz w:val="32"/>
          <w:szCs w:val="32"/>
        </w:rPr>
      </w:pPr>
    </w:p>
    <w:p w14:paraId="4637776C" w14:textId="0FE7ECD0" w:rsidR="00A7495A" w:rsidRDefault="00B407AE" w:rsidP="00B407AE">
      <w:pPr>
        <w:jc w:val="both"/>
        <w:rPr>
          <w:sz w:val="32"/>
          <w:szCs w:val="32"/>
        </w:rPr>
      </w:pPr>
      <w:r w:rsidRPr="00B407AE">
        <w:rPr>
          <w:sz w:val="32"/>
          <w:szCs w:val="32"/>
        </w:rPr>
        <w:t>W związku z</w:t>
      </w:r>
      <w:r w:rsidR="00A7495A">
        <w:rPr>
          <w:sz w:val="32"/>
          <w:szCs w:val="32"/>
        </w:rPr>
        <w:t xml:space="preserve"> </w:t>
      </w:r>
      <w:r w:rsidRPr="00B407AE">
        <w:rPr>
          <w:sz w:val="32"/>
          <w:szCs w:val="32"/>
        </w:rPr>
        <w:t>zatwierdzeniem list przez prezesa Rady Ministrów</w:t>
      </w:r>
      <w:r w:rsidR="00A7495A">
        <w:rPr>
          <w:sz w:val="32"/>
          <w:szCs w:val="32"/>
        </w:rPr>
        <w:t xml:space="preserve"> z naboru</w:t>
      </w:r>
      <w:r>
        <w:rPr>
          <w:sz w:val="32"/>
          <w:szCs w:val="32"/>
        </w:rPr>
        <w:t xml:space="preserve"> z </w:t>
      </w:r>
      <w:r w:rsidR="00A7495A">
        <w:rPr>
          <w:sz w:val="32"/>
          <w:szCs w:val="32"/>
        </w:rPr>
        <w:t xml:space="preserve">wiosny </w:t>
      </w:r>
      <w:r>
        <w:rPr>
          <w:sz w:val="32"/>
          <w:szCs w:val="32"/>
        </w:rPr>
        <w:t>2019</w:t>
      </w:r>
      <w:r w:rsidR="00A7495A">
        <w:rPr>
          <w:sz w:val="32"/>
          <w:szCs w:val="32"/>
        </w:rPr>
        <w:t xml:space="preserve"> w ramach Funduszu Dróg </w:t>
      </w:r>
      <w:r w:rsidR="00F575D2">
        <w:rPr>
          <w:sz w:val="32"/>
          <w:szCs w:val="32"/>
        </w:rPr>
        <w:t>S</w:t>
      </w:r>
      <w:r w:rsidR="00A7495A">
        <w:rPr>
          <w:sz w:val="32"/>
          <w:szCs w:val="32"/>
        </w:rPr>
        <w:t>amorządowych</w:t>
      </w:r>
      <w:r w:rsidRPr="00B407AE">
        <w:rPr>
          <w:sz w:val="32"/>
          <w:szCs w:val="32"/>
        </w:rPr>
        <w:t xml:space="preserve"> informuj</w:t>
      </w:r>
      <w:r w:rsidR="00F575D2">
        <w:rPr>
          <w:sz w:val="32"/>
          <w:szCs w:val="32"/>
        </w:rPr>
        <w:t>ę</w:t>
      </w:r>
      <w:r w:rsidRPr="00B407AE">
        <w:rPr>
          <w:sz w:val="32"/>
          <w:szCs w:val="32"/>
        </w:rPr>
        <w:t xml:space="preserve">, że </w:t>
      </w:r>
      <w:r w:rsidR="00A7495A">
        <w:rPr>
          <w:sz w:val="32"/>
          <w:szCs w:val="32"/>
        </w:rPr>
        <w:t>nabór ten został przeprowadzony w ramach „P</w:t>
      </w:r>
      <w:r w:rsidR="00F575D2">
        <w:rPr>
          <w:sz w:val="32"/>
          <w:szCs w:val="32"/>
        </w:rPr>
        <w:t>l</w:t>
      </w:r>
      <w:r w:rsidR="00A7495A">
        <w:rPr>
          <w:sz w:val="32"/>
          <w:szCs w:val="32"/>
        </w:rPr>
        <w:t>anu Finansowego Fun</w:t>
      </w:r>
      <w:r w:rsidR="00F575D2">
        <w:rPr>
          <w:sz w:val="32"/>
          <w:szCs w:val="32"/>
        </w:rPr>
        <w:t>d</w:t>
      </w:r>
      <w:r w:rsidR="00A7495A">
        <w:rPr>
          <w:sz w:val="32"/>
          <w:szCs w:val="32"/>
        </w:rPr>
        <w:t>uszu Dróg Samorządowych na rok 2019</w:t>
      </w:r>
      <w:r w:rsidR="00F575D2">
        <w:rPr>
          <w:sz w:val="32"/>
          <w:szCs w:val="32"/>
        </w:rPr>
        <w:t>”</w:t>
      </w:r>
      <w:r w:rsidR="00A7495A">
        <w:rPr>
          <w:sz w:val="32"/>
          <w:szCs w:val="32"/>
        </w:rPr>
        <w:t>, co oznacza, że środki zaplanowane przez wnioskodawców, których zadania znajdują się na liście zadań podstawowych gminnych lub liście zadań podstawowych powiatowych muszą być przekazane tym wnioskodawcom przez wojewodę do grudnia 2019 r.</w:t>
      </w:r>
    </w:p>
    <w:p w14:paraId="0B18248F" w14:textId="19118092" w:rsidR="00A7495A" w:rsidRDefault="00A7495A" w:rsidP="00B407AE">
      <w:pPr>
        <w:jc w:val="both"/>
        <w:rPr>
          <w:sz w:val="32"/>
          <w:szCs w:val="32"/>
        </w:rPr>
      </w:pPr>
      <w:r>
        <w:rPr>
          <w:sz w:val="32"/>
          <w:szCs w:val="32"/>
        </w:rPr>
        <w:t>Warunkiem przekazania tych środków</w:t>
      </w:r>
      <w:r w:rsidR="00F575D2">
        <w:rPr>
          <w:sz w:val="32"/>
          <w:szCs w:val="32"/>
        </w:rPr>
        <w:t xml:space="preserve"> przez wojewodę</w:t>
      </w:r>
      <w:r>
        <w:rPr>
          <w:sz w:val="32"/>
          <w:szCs w:val="32"/>
        </w:rPr>
        <w:t xml:space="preserve"> w 2019 r. jest podpisanie przez wnioskodawcę umowy o dofinansowanie z</w:t>
      </w:r>
      <w:r w:rsidR="00F575D2">
        <w:rPr>
          <w:sz w:val="32"/>
          <w:szCs w:val="32"/>
        </w:rPr>
        <w:t> </w:t>
      </w:r>
      <w:r>
        <w:rPr>
          <w:sz w:val="32"/>
          <w:szCs w:val="32"/>
        </w:rPr>
        <w:t>wojewodą i zawarcie przez wnioskodawcę umowy (umów) na realizację zadania z wykonawcą w</w:t>
      </w:r>
      <w:r w:rsidR="00F575D2">
        <w:rPr>
          <w:sz w:val="32"/>
          <w:szCs w:val="32"/>
        </w:rPr>
        <w:t> </w:t>
      </w:r>
      <w:r>
        <w:rPr>
          <w:sz w:val="32"/>
          <w:szCs w:val="32"/>
        </w:rPr>
        <w:t>roku 2019</w:t>
      </w:r>
      <w:r w:rsidR="00F575D2">
        <w:rPr>
          <w:sz w:val="32"/>
          <w:szCs w:val="32"/>
        </w:rPr>
        <w:t>: art. 28 ust. 1 i 3 ustawy o Funduszu Dróg Samorządowych.</w:t>
      </w:r>
    </w:p>
    <w:p w14:paraId="52DCAABE" w14:textId="4F7E1BC8" w:rsidR="00A7495A" w:rsidRDefault="00A7495A" w:rsidP="00B407A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Płatności na rzecz wykonawców zadań </w:t>
      </w:r>
      <w:r w:rsidR="00F575D2">
        <w:rPr>
          <w:sz w:val="32"/>
          <w:szCs w:val="32"/>
        </w:rPr>
        <w:t>rozpoczętych w 2019 r. mogą być realizowane przez wnioskodawców ze środków Funduszu w roku 2020 w ramach terminów wynikających z wniosku o dofinansowanie.</w:t>
      </w:r>
    </w:p>
    <w:p w14:paraId="33FCB115" w14:textId="10BFA89F" w:rsidR="00F575D2" w:rsidRDefault="00F575D2" w:rsidP="00B407AE">
      <w:pPr>
        <w:jc w:val="both"/>
        <w:rPr>
          <w:sz w:val="32"/>
          <w:szCs w:val="32"/>
        </w:rPr>
      </w:pPr>
      <w:r>
        <w:rPr>
          <w:sz w:val="32"/>
          <w:szCs w:val="32"/>
        </w:rPr>
        <w:t>Powyższe dotyczy również zadań, które zostaną przeniesi</w:t>
      </w:r>
      <w:r w:rsidR="004C1850">
        <w:rPr>
          <w:sz w:val="32"/>
          <w:szCs w:val="32"/>
        </w:rPr>
        <w:t>one</w:t>
      </w:r>
      <w:bookmarkStart w:id="0" w:name="_GoBack"/>
      <w:bookmarkEnd w:id="0"/>
      <w:r>
        <w:rPr>
          <w:sz w:val="32"/>
          <w:szCs w:val="32"/>
        </w:rPr>
        <w:t xml:space="preserve"> na listę podstawową z listy rezerwowej w trybie art. 26 ust.7.</w:t>
      </w:r>
    </w:p>
    <w:p w14:paraId="0D691963" w14:textId="371DE0B5" w:rsidR="00F575D2" w:rsidRDefault="00F575D2" w:rsidP="00F575D2">
      <w:pPr>
        <w:jc w:val="right"/>
        <w:rPr>
          <w:sz w:val="32"/>
          <w:szCs w:val="32"/>
        </w:rPr>
      </w:pPr>
      <w:r>
        <w:rPr>
          <w:sz w:val="32"/>
          <w:szCs w:val="32"/>
        </w:rPr>
        <w:t>dr Dorota Wójtowicz</w:t>
      </w:r>
    </w:p>
    <w:p w14:paraId="658A2D9D" w14:textId="74731203" w:rsidR="00F575D2" w:rsidRDefault="00F575D2" w:rsidP="00F575D2">
      <w:pPr>
        <w:jc w:val="right"/>
        <w:rPr>
          <w:sz w:val="32"/>
          <w:szCs w:val="32"/>
        </w:rPr>
      </w:pPr>
      <w:r>
        <w:rPr>
          <w:sz w:val="32"/>
          <w:szCs w:val="32"/>
        </w:rPr>
        <w:t>dyrektor Wydziału Rozwoju i Współpracy Terytorialnej</w:t>
      </w:r>
    </w:p>
    <w:p w14:paraId="7D86F905" w14:textId="16D611E5" w:rsidR="00F575D2" w:rsidRDefault="00F575D2" w:rsidP="00F575D2">
      <w:pPr>
        <w:jc w:val="right"/>
        <w:rPr>
          <w:sz w:val="32"/>
          <w:szCs w:val="32"/>
        </w:rPr>
      </w:pPr>
      <w:r>
        <w:rPr>
          <w:sz w:val="32"/>
          <w:szCs w:val="32"/>
        </w:rPr>
        <w:t>Śląski Urząd Wojewódzki</w:t>
      </w:r>
    </w:p>
    <w:sectPr w:rsidR="00F57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D23"/>
    <w:rsid w:val="001B4A44"/>
    <w:rsid w:val="004C1850"/>
    <w:rsid w:val="00A7495A"/>
    <w:rsid w:val="00B407AE"/>
    <w:rsid w:val="00CF0E90"/>
    <w:rsid w:val="00D356A3"/>
    <w:rsid w:val="00D86655"/>
    <w:rsid w:val="00F575D2"/>
    <w:rsid w:val="00F9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D8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Wójtowicz Dorota</dc:creator>
  <cp:keywords/>
  <dc:description/>
  <cp:lastModifiedBy>Anderko-Morawiec Anna</cp:lastModifiedBy>
  <cp:revision>7</cp:revision>
  <dcterms:created xsi:type="dcterms:W3CDTF">2019-08-23T12:00:00Z</dcterms:created>
  <dcterms:modified xsi:type="dcterms:W3CDTF">2019-09-16T07:10:00Z</dcterms:modified>
</cp:coreProperties>
</file>