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109CAE" w14:textId="095ABC67" w:rsidR="0002383F" w:rsidRPr="0070500C" w:rsidRDefault="0002383F" w:rsidP="0002383F">
      <w:pPr>
        <w:rPr>
          <w:rFonts w:cs="Calibri"/>
        </w:rPr>
      </w:pPr>
      <w:bookmarkStart w:id="0" w:name="_GoBack"/>
      <w:bookmarkEnd w:id="0"/>
      <w:r w:rsidRPr="0070500C">
        <w:rPr>
          <w:rFonts w:cs="Calibri"/>
        </w:rPr>
        <w:t xml:space="preserve">Centrum Systemów Informacyjnych Ochrony Zdrowia wznawia - w ramach Akademii CSIOZ - realizację projektu szkoleniowego „Poprawa jakości świadczonych usług medycznych poprzez zapoznanie </w:t>
      </w:r>
      <w:r>
        <w:rPr>
          <w:rFonts w:cs="Calibri"/>
        </w:rPr>
        <w:br/>
      </w:r>
      <w:r w:rsidRPr="0070500C">
        <w:rPr>
          <w:rFonts w:cs="Calibri"/>
        </w:rPr>
        <w:t xml:space="preserve">i przeszkolenie pracowników podmiotów leczniczych z podstawowymi terminami i procesami związanymi z wystawianiem, prowadzeniem i wymianą Elektronicznej Dokumentacji Medycznej”. </w:t>
      </w:r>
    </w:p>
    <w:p w14:paraId="3C57AE55" w14:textId="1E9B602D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Szkolenia będą prowadzone w nowej formule. </w:t>
      </w:r>
      <w:r w:rsidR="00C13371">
        <w:rPr>
          <w:rFonts w:cs="Calibri"/>
        </w:rPr>
        <w:t>Op</w:t>
      </w:r>
      <w:r w:rsidRPr="0070500C">
        <w:rPr>
          <w:rFonts w:cs="Calibri"/>
        </w:rPr>
        <w:t xml:space="preserve">rócz zajęć stacjonarnych, Akademia CSIOZ wprowadza </w:t>
      </w:r>
      <w:r>
        <w:rPr>
          <w:rFonts w:cs="Calibri"/>
        </w:rPr>
        <w:t xml:space="preserve">opcję </w:t>
      </w:r>
      <w:r w:rsidRPr="0070500C">
        <w:rPr>
          <w:rFonts w:cs="Calibri"/>
        </w:rPr>
        <w:t>szkole</w:t>
      </w:r>
      <w:r>
        <w:rPr>
          <w:rFonts w:cs="Calibri"/>
        </w:rPr>
        <w:t xml:space="preserve">ń </w:t>
      </w:r>
      <w:r w:rsidRPr="0070500C">
        <w:rPr>
          <w:rFonts w:cs="Calibri"/>
        </w:rPr>
        <w:t xml:space="preserve"> w wersji on</w:t>
      </w:r>
      <w:r w:rsidR="00C13371">
        <w:rPr>
          <w:rFonts w:cs="Calibri"/>
        </w:rPr>
        <w:t>-</w:t>
      </w:r>
      <w:r w:rsidRPr="0070500C">
        <w:rPr>
          <w:rFonts w:cs="Calibri"/>
        </w:rPr>
        <w:t xml:space="preserve">line. Pierwsze </w:t>
      </w:r>
      <w:r>
        <w:rPr>
          <w:rFonts w:cs="Calibri"/>
        </w:rPr>
        <w:t>szkolenia rozpoczną się już w II połowie czerwca.</w:t>
      </w:r>
    </w:p>
    <w:p w14:paraId="2A6DA9E7" w14:textId="77777777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Wygodna forma zajęć daje szansę udziału w nich także tym wszystkim pracownikom podmiotów medycznych, którym do tej pory udział w stacjonarnych szkoleniach uniemożliwiały obowiązki służbowe. </w:t>
      </w:r>
    </w:p>
    <w:p w14:paraId="6047BA4F" w14:textId="77777777" w:rsidR="0002383F" w:rsidRPr="00D72865" w:rsidRDefault="0002383F" w:rsidP="0002383F">
      <w:pPr>
        <w:rPr>
          <w:rFonts w:cs="Calibri"/>
        </w:rPr>
      </w:pPr>
      <w:r>
        <w:t xml:space="preserve">Ponieważ od 8 stycznia 2021 roku wprowadzony zostanie obowiązek wystawiania skierowań wyłącznie w postaci elektronicznej, w programie planowanych szkoleń silny akcent położyliśmy na tematykę związaną z e-skierowaniami. </w:t>
      </w:r>
    </w:p>
    <w:p w14:paraId="6FE7F949" w14:textId="73F3B18A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>Przypominamy, że Akademia CSIOZ to inicjatywa, której głównym celem jest wsparcie personelu medycznego w zdobywaniu nowych umiejętności związanych z cyfryzacją ochrony zdrowia. Głównymi jej aktywnościami są obecnie szkolenia realizowane w zakresie funkcjonowania i obsług</w:t>
      </w:r>
      <w:r>
        <w:rPr>
          <w:rFonts w:cs="Calibri"/>
        </w:rPr>
        <w:t>i</w:t>
      </w:r>
      <w:r w:rsidRPr="0070500C">
        <w:rPr>
          <w:rFonts w:cs="Calibri"/>
        </w:rPr>
        <w:t xml:space="preserve"> </w:t>
      </w:r>
      <w:r>
        <w:rPr>
          <w:rFonts w:cs="Calibri"/>
        </w:rPr>
        <w:br/>
      </w:r>
      <w:r w:rsidRPr="0070500C">
        <w:rPr>
          <w:rFonts w:cs="Calibri"/>
        </w:rPr>
        <w:t>e-skierowania,</w:t>
      </w:r>
      <w:r w:rsidR="00C13371" w:rsidRPr="00C13371">
        <w:rPr>
          <w:rFonts w:cs="Calibri"/>
        </w:rPr>
        <w:t xml:space="preserve"> </w:t>
      </w:r>
      <w:r w:rsidR="00C13371" w:rsidRPr="0070500C">
        <w:rPr>
          <w:rFonts w:cs="Calibri"/>
        </w:rPr>
        <w:t>e-recepty</w:t>
      </w:r>
      <w:r w:rsidR="00C13371">
        <w:rPr>
          <w:rFonts w:cs="Calibri"/>
        </w:rPr>
        <w:t>,</w:t>
      </w:r>
      <w:r w:rsidRPr="0070500C">
        <w:rPr>
          <w:rFonts w:cs="Calibri"/>
        </w:rPr>
        <w:t xml:space="preserve"> Elektronicznej Dokumentacji Medycznej (EDM) i Internetowego Konta Pacjenta (IKP). </w:t>
      </w:r>
    </w:p>
    <w:p w14:paraId="44A235F9" w14:textId="77777777" w:rsidR="00C13371" w:rsidRDefault="0002383F" w:rsidP="00C13371">
      <w:pPr>
        <w:rPr>
          <w:rFonts w:cs="Arial"/>
          <w:color w:val="000000"/>
        </w:rPr>
      </w:pPr>
      <w:r w:rsidRPr="00C13371">
        <w:rPr>
          <w:rFonts w:cs="Calibri"/>
        </w:rPr>
        <w:t>Szkolenia dedykowane są podmiotom leczniczy</w:t>
      </w:r>
      <w:r w:rsidR="004A2E65" w:rsidRPr="00C13371">
        <w:rPr>
          <w:rFonts w:cs="Calibri"/>
        </w:rPr>
        <w:t>m</w:t>
      </w:r>
      <w:r w:rsidR="00C13371" w:rsidRPr="00C13371">
        <w:rPr>
          <w:rFonts w:cs="Calibri"/>
        </w:rPr>
        <w:t>,</w:t>
      </w:r>
      <w:r w:rsidRPr="00C13371">
        <w:rPr>
          <w:rFonts w:cs="Calibri"/>
        </w:rPr>
        <w:t xml:space="preserve"> </w:t>
      </w:r>
      <w:r w:rsidR="00C13371" w:rsidRPr="00C13371">
        <w:rPr>
          <w:rFonts w:cs="Arial"/>
          <w:color w:val="000000"/>
        </w:rPr>
        <w:t>w których realizowane są</w:t>
      </w:r>
      <w:r w:rsidR="00C13371">
        <w:rPr>
          <w:rFonts w:cs="Arial"/>
          <w:color w:val="000000"/>
        </w:rPr>
        <w:t>:</w:t>
      </w:r>
    </w:p>
    <w:p w14:paraId="5226A7EC" w14:textId="1271A594" w:rsidR="00C13371" w:rsidRPr="00C13371" w:rsidRDefault="00C13371" w:rsidP="00C13371">
      <w:pPr>
        <w:pStyle w:val="Akapitzlist"/>
        <w:numPr>
          <w:ilvl w:val="0"/>
          <w:numId w:val="32"/>
        </w:numPr>
        <w:rPr>
          <w:rFonts w:cs="Arial"/>
          <w:color w:val="000000"/>
        </w:rPr>
      </w:pPr>
      <w:r w:rsidRPr="00C13371">
        <w:rPr>
          <w:rFonts w:cs="Arial"/>
          <w:color w:val="000000"/>
        </w:rPr>
        <w:t>stacjonarne i całodobowe świadczenia szpitalne</w:t>
      </w:r>
      <w:r>
        <w:rPr>
          <w:rFonts w:cs="Calibri"/>
        </w:rPr>
        <w:t>,</w:t>
      </w:r>
    </w:p>
    <w:p w14:paraId="1FA6B80B" w14:textId="77777777" w:rsidR="00C13371" w:rsidRDefault="00C13371" w:rsidP="00C13371">
      <w:pPr>
        <w:pStyle w:val="Akapitzlist"/>
        <w:numPr>
          <w:ilvl w:val="0"/>
          <w:numId w:val="32"/>
        </w:numPr>
        <w:rPr>
          <w:rFonts w:cs="Arial"/>
          <w:color w:val="000000"/>
        </w:rPr>
      </w:pPr>
      <w:r w:rsidRPr="00C13371">
        <w:rPr>
          <w:rFonts w:cs="Arial"/>
          <w:color w:val="000000"/>
        </w:rPr>
        <w:t xml:space="preserve">świadczenia opieki zdrowotnej w rodzaju podstawowa opieka zdrowotna. </w:t>
      </w:r>
    </w:p>
    <w:p w14:paraId="315354CA" w14:textId="3221B30F" w:rsidR="0002383F" w:rsidRPr="00C13371" w:rsidRDefault="00C13371" w:rsidP="00C13371">
      <w:pPr>
        <w:rPr>
          <w:rFonts w:cs="Arial"/>
          <w:color w:val="000000"/>
        </w:rPr>
      </w:pPr>
      <w:r>
        <w:rPr>
          <w:rFonts w:cs="Calibri"/>
        </w:rPr>
        <w:t>Szkolenia p</w:t>
      </w:r>
      <w:r w:rsidR="0002383F" w:rsidRPr="00C13371">
        <w:rPr>
          <w:rFonts w:cs="Calibri"/>
        </w:rPr>
        <w:t xml:space="preserve">rowadzone są przez specjalistów CSIOZ, a udział w nich jest bezpłatny. </w:t>
      </w:r>
    </w:p>
    <w:p w14:paraId="64E8992E" w14:textId="77777777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W ramach projektu zaplanowano: </w:t>
      </w:r>
    </w:p>
    <w:p w14:paraId="4A4964B5" w14:textId="77777777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- 330 szkoleń dla pracowników podmiotów leczniczych wykonujących podstawową opiekę zdrowotną; </w:t>
      </w:r>
    </w:p>
    <w:p w14:paraId="7CA95C47" w14:textId="77777777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>- 660 szkoleń dla pracowników szpitali.</w:t>
      </w:r>
    </w:p>
    <w:p w14:paraId="0845F88C" w14:textId="77777777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Placówki medyczne, których pracownicy chcą wziąć udział w szkoleniach, muszą posiadać aktualny kontrakt z Narodowym Funduszem Zdrowia. Projekt współfinansowany jest przez Unię Europejską ze Środków Europejskiego Funduszu Społecznego, w ramach Programu Operacyjnego Wiedza, Edukacja, Rozwój. </w:t>
      </w:r>
    </w:p>
    <w:p w14:paraId="24D5A70E" w14:textId="56EA675A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Więcej informacji:  </w:t>
      </w:r>
      <w:hyperlink r:id="rId10" w:history="1">
        <w:r w:rsidRPr="005F0D97">
          <w:rPr>
            <w:rStyle w:val="Hipercze"/>
            <w:rFonts w:cs="Calibri"/>
          </w:rPr>
          <w:t>https://www.csioz.gov.pl/akademia-csioz/szkolenia-z-edm/</w:t>
        </w:r>
      </w:hyperlink>
      <w:r w:rsidRPr="0070500C">
        <w:rPr>
          <w:rFonts w:cs="Calibri"/>
        </w:rPr>
        <w:t>.</w:t>
      </w:r>
      <w:r>
        <w:rPr>
          <w:rFonts w:cs="Calibri"/>
        </w:rPr>
        <w:t xml:space="preserve"> </w:t>
      </w:r>
    </w:p>
    <w:p w14:paraId="3376880C" w14:textId="02B760BB" w:rsidR="0002383F" w:rsidRPr="0070500C" w:rsidRDefault="0002383F" w:rsidP="0002383F">
      <w:pPr>
        <w:rPr>
          <w:rFonts w:cs="Calibri"/>
        </w:rPr>
      </w:pPr>
      <w:r w:rsidRPr="0070500C">
        <w:rPr>
          <w:rFonts w:cs="Calibri"/>
        </w:rPr>
        <w:t xml:space="preserve">Zapraszamy do </w:t>
      </w:r>
      <w:r>
        <w:rPr>
          <w:rFonts w:cs="Calibri"/>
        </w:rPr>
        <w:t>rejestracji</w:t>
      </w:r>
      <w:r w:rsidRPr="0070500C">
        <w:rPr>
          <w:rFonts w:cs="Calibri"/>
        </w:rPr>
        <w:t xml:space="preserve"> na szkolenia: </w:t>
      </w:r>
      <w:hyperlink r:id="rId11" w:history="1">
        <w:r w:rsidRPr="005F0D97">
          <w:rPr>
            <w:rStyle w:val="Hipercze"/>
            <w:rFonts w:cs="Calibri"/>
          </w:rPr>
          <w:t>https://akademiaedm.csioz.gov.pl/signin</w:t>
        </w:r>
      </w:hyperlink>
      <w:r w:rsidRPr="0070500C">
        <w:rPr>
          <w:rFonts w:cs="Calibri"/>
        </w:rPr>
        <w:t>.</w:t>
      </w:r>
      <w:r>
        <w:rPr>
          <w:rFonts w:cs="Calibri"/>
        </w:rPr>
        <w:t xml:space="preserve"> </w:t>
      </w:r>
    </w:p>
    <w:p w14:paraId="6B842CAF" w14:textId="5F26F1A1" w:rsidR="0098075A" w:rsidRPr="0002383F" w:rsidRDefault="0098075A" w:rsidP="0002383F"/>
    <w:sectPr w:rsidR="0098075A" w:rsidRPr="0002383F" w:rsidSect="00634045">
      <w:headerReference w:type="default" r:id="rId12"/>
      <w:footerReference w:type="default" r:id="rId13"/>
      <w:pgSz w:w="11906" w:h="16838"/>
      <w:pgMar w:top="1985" w:right="1417" w:bottom="2694" w:left="1417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846613" w14:textId="77777777" w:rsidR="00B413A9" w:rsidRDefault="00B413A9" w:rsidP="00090C6A">
      <w:pPr>
        <w:spacing w:after="0"/>
      </w:pPr>
      <w:r>
        <w:separator/>
      </w:r>
    </w:p>
  </w:endnote>
  <w:endnote w:type="continuationSeparator" w:id="0">
    <w:p w14:paraId="23831920" w14:textId="77777777" w:rsidR="00B413A9" w:rsidRDefault="00B413A9" w:rsidP="00090C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ato Light">
    <w:altName w:val="Calibri"/>
    <w:charset w:val="EE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ADB276" w14:textId="25ABED73" w:rsidR="00453AC1" w:rsidRPr="00FC4C1D" w:rsidRDefault="00453AC1" w:rsidP="00634045">
    <w:pPr>
      <w:pStyle w:val="Stopka"/>
      <w:spacing w:before="1200" w:line="276" w:lineRule="auto"/>
      <w:jc w:val="center"/>
      <w:rPr>
        <w:rFonts w:asciiTheme="majorHAnsi" w:hAnsiTheme="majorHAnsi" w:cstheme="majorHAnsi"/>
        <w:color w:val="00628B"/>
        <w:sz w:val="12"/>
      </w:rPr>
    </w:pPr>
    <w:r w:rsidRPr="00E3651F">
      <w:rPr>
        <w:rFonts w:ascii="Lato Light" w:hAnsi="Lato Light"/>
        <w:noProof/>
        <w:color w:val="00648C"/>
        <w:sz w:val="12"/>
        <w:lang w:eastAsia="pl-PL"/>
      </w:rPr>
      <w:drawing>
        <wp:anchor distT="0" distB="0" distL="114300" distR="114300" simplePos="0" relativeHeight="251677696" behindDoc="0" locked="0" layoutInCell="1" allowOverlap="1" wp14:anchorId="09ADB27F" wp14:editId="09ADB280">
          <wp:simplePos x="0" y="0"/>
          <wp:positionH relativeFrom="page">
            <wp:posOffset>2678430</wp:posOffset>
          </wp:positionH>
          <wp:positionV relativeFrom="paragraph">
            <wp:posOffset>153670</wp:posOffset>
          </wp:positionV>
          <wp:extent cx="1727835" cy="421005"/>
          <wp:effectExtent l="0" t="0" r="5715" b="0"/>
          <wp:wrapNone/>
          <wp:docPr id="25" name="Obraz 25" descr="Flaga Polski i napis Rzeczpospolita Pols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znak_barw_rp_poziom_bez_ramki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27835" cy="4210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51F">
      <w:rPr>
        <w:rFonts w:ascii="Lato Light" w:hAnsi="Lato Light"/>
        <w:noProof/>
        <w:color w:val="00648C"/>
        <w:sz w:val="12"/>
        <w:lang w:eastAsia="pl-PL"/>
      </w:rPr>
      <w:drawing>
        <wp:anchor distT="0" distB="0" distL="114300" distR="114300" simplePos="0" relativeHeight="251675648" behindDoc="0" locked="0" layoutInCell="1" allowOverlap="1" wp14:anchorId="09ADB281" wp14:editId="09ADB282">
          <wp:simplePos x="0" y="0"/>
          <wp:positionH relativeFrom="margin">
            <wp:align>right</wp:align>
          </wp:positionH>
          <wp:positionV relativeFrom="paragraph">
            <wp:posOffset>170815</wp:posOffset>
          </wp:positionV>
          <wp:extent cx="1873250" cy="394335"/>
          <wp:effectExtent l="0" t="0" r="0" b="5715"/>
          <wp:wrapNone/>
          <wp:docPr id="24" name="Obraz 24" descr="Logo Unia Europejska Europejski Fundusz Społeczn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UE_EFRR_rgb-1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3250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3651F">
      <w:rPr>
        <w:rFonts w:ascii="Lato Light" w:hAnsi="Lato Light"/>
        <w:noProof/>
        <w:color w:val="00648C"/>
        <w:sz w:val="12"/>
        <w:lang w:eastAsia="pl-PL"/>
      </w:rPr>
      <w:drawing>
        <wp:anchor distT="0" distB="0" distL="114300" distR="114300" simplePos="0" relativeHeight="251673600" behindDoc="0" locked="0" layoutInCell="1" allowOverlap="1" wp14:anchorId="09ADB283" wp14:editId="09ADB284">
          <wp:simplePos x="0" y="0"/>
          <wp:positionH relativeFrom="margin">
            <wp:posOffset>-11430</wp:posOffset>
          </wp:positionH>
          <wp:positionV relativeFrom="paragraph">
            <wp:posOffset>92710</wp:posOffset>
          </wp:positionV>
          <wp:extent cx="1356995" cy="525780"/>
          <wp:effectExtent l="0" t="0" r="0" b="7620"/>
          <wp:wrapNone/>
          <wp:docPr id="22" name="Obraz 22" descr="Logo Fundusze Europejskie Wiedza Edukacja Rozwó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_FE_Polska_Cyfrowa_rgb-1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6995" cy="525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09ADB285" wp14:editId="09ADB286">
              <wp:simplePos x="0" y="0"/>
              <wp:positionH relativeFrom="column">
                <wp:posOffset>5080</wp:posOffset>
              </wp:positionH>
              <wp:positionV relativeFrom="paragraph">
                <wp:posOffset>-81470</wp:posOffset>
              </wp:positionV>
              <wp:extent cx="5759450" cy="0"/>
              <wp:effectExtent l="0" t="0" r="31750" b="19050"/>
              <wp:wrapNone/>
              <wp:docPr id="27" name="Łącznik prosty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945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648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7DA15CB7" id="Łącznik prosty 27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-6.4pt" to="453.9pt,-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" strokecolor="#00648c" strokeweight="1pt">
              <v:stroke joinstyle="miter"/>
            </v:line>
          </w:pict>
        </mc:Fallback>
      </mc:AlternateContent>
    </w:r>
    <w:r w:rsidRPr="00FC4C1D">
      <w:rPr>
        <w:rFonts w:ascii="Lato Light" w:hAnsi="Lato Light"/>
        <w:color w:val="00628B"/>
        <w:sz w:val="12"/>
      </w:rPr>
      <w:t xml:space="preserve">ul. </w:t>
    </w:r>
    <w:r w:rsidRPr="00FC4C1D">
      <w:rPr>
        <w:rFonts w:asciiTheme="majorHAnsi" w:hAnsiTheme="majorHAnsi" w:cstheme="majorHAnsi"/>
        <w:color w:val="00628B"/>
        <w:sz w:val="12"/>
      </w:rPr>
      <w:t>Stanisława Dubois 5A | 00-184 Warszawa | tel</w:t>
    </w:r>
    <w:r>
      <w:rPr>
        <w:rFonts w:asciiTheme="majorHAnsi" w:hAnsiTheme="majorHAnsi" w:cstheme="majorHAnsi"/>
        <w:color w:val="00628B"/>
        <w:sz w:val="12"/>
      </w:rPr>
      <w:t>.</w:t>
    </w:r>
    <w:r w:rsidRPr="00FC4C1D">
      <w:rPr>
        <w:rFonts w:asciiTheme="majorHAnsi" w:hAnsiTheme="majorHAnsi" w:cstheme="majorHAnsi"/>
        <w:color w:val="00628B"/>
        <w:sz w:val="12"/>
      </w:rPr>
      <w:t>: +48 22 597-09-27 | fax: +48 22 597-09-37</w:t>
    </w:r>
  </w:p>
  <w:p w14:paraId="09ADB277" w14:textId="4335BBCB" w:rsidR="00453AC1" w:rsidRDefault="00453AC1" w:rsidP="00634045">
    <w:pPr>
      <w:pStyle w:val="Stopka"/>
      <w:spacing w:after="120" w:line="276" w:lineRule="auto"/>
      <w:jc w:val="center"/>
      <w:rPr>
        <w:rFonts w:asciiTheme="majorHAnsi" w:hAnsiTheme="majorHAnsi" w:cstheme="majorHAnsi"/>
        <w:color w:val="00648C"/>
        <w:sz w:val="12"/>
      </w:rPr>
    </w:pPr>
    <w:r w:rsidRPr="00FC4C1D">
      <w:rPr>
        <w:rFonts w:asciiTheme="majorHAnsi" w:hAnsiTheme="majorHAnsi" w:cstheme="majorHAnsi"/>
        <w:color w:val="00628B"/>
        <w:sz w:val="12"/>
        <w:u w:val="single"/>
      </w:rPr>
      <w:t>biuro@csioz.gov.pl</w:t>
    </w:r>
    <w:r w:rsidRPr="00FC4C1D">
      <w:rPr>
        <w:rFonts w:asciiTheme="majorHAnsi" w:hAnsiTheme="majorHAnsi" w:cstheme="majorHAnsi"/>
        <w:color w:val="00628B"/>
        <w:sz w:val="12"/>
      </w:rPr>
      <w:t xml:space="preserve"> | </w:t>
    </w:r>
    <w:r w:rsidRPr="00EA1B54">
      <w:rPr>
        <w:rStyle w:val="Hipercze"/>
        <w:rFonts w:asciiTheme="majorHAnsi" w:hAnsiTheme="majorHAnsi" w:cstheme="majorHAnsi"/>
        <w:color w:val="00628B"/>
        <w:sz w:val="12"/>
      </w:rPr>
      <w:t>www.csioz.gov.pl</w:t>
    </w:r>
    <w:r w:rsidRPr="00FC4C1D">
      <w:rPr>
        <w:rFonts w:asciiTheme="majorHAnsi" w:hAnsiTheme="majorHAnsi" w:cstheme="majorHAnsi"/>
        <w:color w:val="00628B"/>
        <w:sz w:val="12"/>
      </w:rPr>
      <w:t xml:space="preserve"> |Skrytka ESP: /</w:t>
    </w:r>
    <w:proofErr w:type="spellStart"/>
    <w:r w:rsidRPr="00FC4C1D">
      <w:rPr>
        <w:rFonts w:asciiTheme="majorHAnsi" w:hAnsiTheme="majorHAnsi" w:cstheme="majorHAnsi"/>
        <w:color w:val="00628B"/>
        <w:sz w:val="12"/>
        <w:u w:val="single"/>
      </w:rPr>
      <w:t>csiozgovpl</w:t>
    </w:r>
    <w:proofErr w:type="spellEnd"/>
    <w:r w:rsidRPr="00FC4C1D">
      <w:rPr>
        <w:rFonts w:asciiTheme="majorHAnsi" w:hAnsiTheme="majorHAnsi" w:cstheme="majorHAnsi"/>
        <w:color w:val="00628B"/>
        <w:sz w:val="12"/>
        <w:u w:val="single"/>
      </w:rPr>
      <w:t>/</w:t>
    </w:r>
    <w:proofErr w:type="spellStart"/>
    <w:r w:rsidRPr="00FC4C1D">
      <w:rPr>
        <w:rFonts w:asciiTheme="majorHAnsi" w:hAnsiTheme="majorHAnsi" w:cstheme="majorHAnsi"/>
        <w:color w:val="00628B"/>
        <w:sz w:val="12"/>
        <w:u w:val="single"/>
      </w:rPr>
      <w:t>SkrytkaESP</w:t>
    </w:r>
    <w:proofErr w:type="spellEnd"/>
    <w:r w:rsidRPr="004A2DA3">
      <w:rPr>
        <w:rFonts w:asciiTheme="majorHAnsi" w:hAnsiTheme="majorHAnsi" w:cstheme="majorHAnsi"/>
        <w:color w:val="00628B"/>
        <w:sz w:val="12"/>
      </w:rPr>
      <w:t xml:space="preserve"> | </w:t>
    </w:r>
    <w:r w:rsidRPr="00FC4C1D">
      <w:rPr>
        <w:rFonts w:asciiTheme="majorHAnsi" w:hAnsiTheme="majorHAnsi" w:cstheme="majorHAnsi"/>
        <w:color w:val="00628B"/>
        <w:sz w:val="12"/>
      </w:rPr>
      <w:t>NIP:</w:t>
    </w:r>
    <w:r>
      <w:rPr>
        <w:rFonts w:asciiTheme="majorHAnsi" w:hAnsiTheme="majorHAnsi" w:cstheme="majorHAnsi"/>
        <w:color w:val="00628B"/>
        <w:sz w:val="12"/>
      </w:rPr>
      <w:t xml:space="preserve"> 5251575</w:t>
    </w:r>
    <w:r w:rsidRPr="00FC4C1D">
      <w:rPr>
        <w:rFonts w:asciiTheme="majorHAnsi" w:hAnsiTheme="majorHAnsi" w:cstheme="majorHAnsi"/>
        <w:color w:val="00628B"/>
        <w:sz w:val="12"/>
      </w:rPr>
      <w:t>309</w:t>
    </w:r>
    <w:r>
      <w:rPr>
        <w:rFonts w:asciiTheme="majorHAnsi" w:hAnsiTheme="majorHAnsi" w:cstheme="majorHAnsi"/>
        <w:color w:val="00628B"/>
        <w:sz w:val="12"/>
      </w:rPr>
      <w:t xml:space="preserve"> </w:t>
    </w:r>
    <w:r w:rsidRPr="00FC4C1D">
      <w:rPr>
        <w:rFonts w:asciiTheme="majorHAnsi" w:hAnsiTheme="majorHAnsi" w:cstheme="majorHAnsi"/>
        <w:color w:val="00628B"/>
        <w:sz w:val="12"/>
      </w:rPr>
      <w:t>|</w:t>
    </w:r>
    <w:r>
      <w:rPr>
        <w:rFonts w:asciiTheme="majorHAnsi" w:hAnsiTheme="majorHAnsi" w:cstheme="majorHAnsi"/>
        <w:color w:val="00628B"/>
        <w:sz w:val="12"/>
      </w:rPr>
      <w:t xml:space="preserve"> REGON: 001377706</w:t>
    </w:r>
  </w:p>
  <w:p w14:paraId="09ADB278" w14:textId="2F948E62" w:rsidR="00453AC1" w:rsidRPr="004A5A97" w:rsidRDefault="00453AC1" w:rsidP="004A5A97">
    <w:pPr>
      <w:pStyle w:val="Stopka"/>
      <w:jc w:val="center"/>
      <w:rPr>
        <w:color w:val="00648C"/>
        <w:sz w:val="14"/>
      </w:rPr>
    </w:pPr>
    <w:r w:rsidRPr="00592985">
      <w:rPr>
        <w:color w:val="00648C"/>
        <w:sz w:val="14"/>
      </w:rPr>
      <w:fldChar w:fldCharType="begin"/>
    </w:r>
    <w:r w:rsidRPr="00592985">
      <w:rPr>
        <w:color w:val="00648C"/>
        <w:sz w:val="14"/>
      </w:rPr>
      <w:instrText>PAGE   \* MERGEFORMAT</w:instrText>
    </w:r>
    <w:r w:rsidRPr="00592985">
      <w:rPr>
        <w:color w:val="00648C"/>
        <w:sz w:val="14"/>
      </w:rPr>
      <w:fldChar w:fldCharType="separate"/>
    </w:r>
    <w:r w:rsidR="00EF58AD">
      <w:rPr>
        <w:noProof/>
        <w:color w:val="00648C"/>
        <w:sz w:val="14"/>
      </w:rPr>
      <w:t>1</w:t>
    </w:r>
    <w:r w:rsidRPr="00592985">
      <w:rPr>
        <w:color w:val="00648C"/>
        <w:sz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61B8C7" w14:textId="77777777" w:rsidR="00B413A9" w:rsidRDefault="00B413A9" w:rsidP="00090C6A">
      <w:pPr>
        <w:spacing w:after="0"/>
      </w:pPr>
      <w:r>
        <w:separator/>
      </w:r>
    </w:p>
  </w:footnote>
  <w:footnote w:type="continuationSeparator" w:id="0">
    <w:p w14:paraId="1031F2E3" w14:textId="77777777" w:rsidR="00B413A9" w:rsidRDefault="00B413A9" w:rsidP="00090C6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525660170"/>
  <w:bookmarkStart w:id="2" w:name="_Hlk525660171"/>
  <w:p w14:paraId="09ADB274" w14:textId="77777777" w:rsidR="00453AC1" w:rsidRPr="004A5A97" w:rsidRDefault="00453AC1" w:rsidP="00634045">
    <w:pPr>
      <w:pStyle w:val="Nagwek"/>
      <w:spacing w:after="240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09ADB27B" wp14:editId="09ADB27C">
              <wp:simplePos x="0" y="0"/>
              <wp:positionH relativeFrom="column">
                <wp:posOffset>3810</wp:posOffset>
              </wp:positionH>
              <wp:positionV relativeFrom="paragraph">
                <wp:posOffset>852332</wp:posOffset>
              </wp:positionV>
              <wp:extent cx="5760720" cy="0"/>
              <wp:effectExtent l="0" t="0" r="30480" b="1905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00648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line w14:anchorId="0F9F2823" id="Łącznik prosty 1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pt,67.1pt" to="453.9pt,6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" strokecolor="#00648c" strokeweight="1pt">
              <v:stroke joinstyle="miter"/>
            </v:line>
          </w:pict>
        </mc:Fallback>
      </mc:AlternateContent>
    </w:r>
    <w:bookmarkEnd w:id="1"/>
    <w:bookmarkEnd w:id="2"/>
    <w:r>
      <w:rPr>
        <w:noProof/>
        <w:lang w:eastAsia="pl-PL"/>
      </w:rPr>
      <w:drawing>
        <wp:inline distT="0" distB="0" distL="0" distR="0" wp14:anchorId="09ADB27D" wp14:editId="09ADB27E">
          <wp:extent cx="1350000" cy="648306"/>
          <wp:effectExtent l="0" t="0" r="3175" b="0"/>
          <wp:docPr id="2" name="Obraz 2" descr="Logo Centrum Systemów Informacyjnych Ochrony Zdrow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CSIO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0000" cy="6483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56E46"/>
    <w:multiLevelType w:val="hybridMultilevel"/>
    <w:tmpl w:val="C4DE2962"/>
    <w:lvl w:ilvl="0" w:tplc="D85E3F8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A447F"/>
    <w:multiLevelType w:val="hybridMultilevel"/>
    <w:tmpl w:val="0B4EEEC2"/>
    <w:lvl w:ilvl="0" w:tplc="F11C73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C33F05"/>
    <w:multiLevelType w:val="hybridMultilevel"/>
    <w:tmpl w:val="5DD04B9E"/>
    <w:lvl w:ilvl="0" w:tplc="0E0C209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727A0B"/>
    <w:multiLevelType w:val="hybridMultilevel"/>
    <w:tmpl w:val="9BA6B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E28E9"/>
    <w:multiLevelType w:val="hybridMultilevel"/>
    <w:tmpl w:val="6778BC40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0BE45328"/>
    <w:multiLevelType w:val="hybridMultilevel"/>
    <w:tmpl w:val="F7948BB6"/>
    <w:lvl w:ilvl="0" w:tplc="59BC1D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4778BB"/>
    <w:multiLevelType w:val="hybridMultilevel"/>
    <w:tmpl w:val="6EFAF2C2"/>
    <w:lvl w:ilvl="0" w:tplc="85ACC0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E14C0"/>
    <w:multiLevelType w:val="hybridMultilevel"/>
    <w:tmpl w:val="C7CA120C"/>
    <w:lvl w:ilvl="0" w:tplc="0415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8" w15:restartNumberingAfterBreak="0">
    <w:nsid w:val="1A835A45"/>
    <w:multiLevelType w:val="hybridMultilevel"/>
    <w:tmpl w:val="343E8858"/>
    <w:lvl w:ilvl="0" w:tplc="3B84B2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BDF0305"/>
    <w:multiLevelType w:val="hybridMultilevel"/>
    <w:tmpl w:val="07A6EBD0"/>
    <w:lvl w:ilvl="0" w:tplc="04150017">
      <w:start w:val="1"/>
      <w:numFmt w:val="lowerLetter"/>
      <w:lvlText w:val="%1)"/>
      <w:lvlJc w:val="left"/>
      <w:pPr>
        <w:ind w:left="2160" w:hanging="360"/>
      </w:pPr>
    </w:lvl>
    <w:lvl w:ilvl="1" w:tplc="04150019" w:tentative="1">
      <w:start w:val="1"/>
      <w:numFmt w:val="lowerLetter"/>
      <w:lvlText w:val="%2."/>
      <w:lvlJc w:val="left"/>
      <w:pPr>
        <w:ind w:left="2880" w:hanging="360"/>
      </w:pPr>
    </w:lvl>
    <w:lvl w:ilvl="2" w:tplc="0415001B" w:tentative="1">
      <w:start w:val="1"/>
      <w:numFmt w:val="lowerRoman"/>
      <w:lvlText w:val="%3."/>
      <w:lvlJc w:val="right"/>
      <w:pPr>
        <w:ind w:left="3600" w:hanging="180"/>
      </w:pPr>
    </w:lvl>
    <w:lvl w:ilvl="3" w:tplc="0415000F" w:tentative="1">
      <w:start w:val="1"/>
      <w:numFmt w:val="decimal"/>
      <w:lvlText w:val="%4."/>
      <w:lvlJc w:val="left"/>
      <w:pPr>
        <w:ind w:left="4320" w:hanging="360"/>
      </w:pPr>
    </w:lvl>
    <w:lvl w:ilvl="4" w:tplc="04150019" w:tentative="1">
      <w:start w:val="1"/>
      <w:numFmt w:val="lowerLetter"/>
      <w:lvlText w:val="%5."/>
      <w:lvlJc w:val="left"/>
      <w:pPr>
        <w:ind w:left="5040" w:hanging="360"/>
      </w:pPr>
    </w:lvl>
    <w:lvl w:ilvl="5" w:tplc="0415001B" w:tentative="1">
      <w:start w:val="1"/>
      <w:numFmt w:val="lowerRoman"/>
      <w:lvlText w:val="%6."/>
      <w:lvlJc w:val="right"/>
      <w:pPr>
        <w:ind w:left="5760" w:hanging="180"/>
      </w:pPr>
    </w:lvl>
    <w:lvl w:ilvl="6" w:tplc="0415000F" w:tentative="1">
      <w:start w:val="1"/>
      <w:numFmt w:val="decimal"/>
      <w:lvlText w:val="%7."/>
      <w:lvlJc w:val="left"/>
      <w:pPr>
        <w:ind w:left="6480" w:hanging="360"/>
      </w:pPr>
    </w:lvl>
    <w:lvl w:ilvl="7" w:tplc="04150019" w:tentative="1">
      <w:start w:val="1"/>
      <w:numFmt w:val="lowerLetter"/>
      <w:lvlText w:val="%8."/>
      <w:lvlJc w:val="left"/>
      <w:pPr>
        <w:ind w:left="7200" w:hanging="360"/>
      </w:pPr>
    </w:lvl>
    <w:lvl w:ilvl="8" w:tplc="041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0" w15:restartNumberingAfterBreak="0">
    <w:nsid w:val="1E8B6618"/>
    <w:multiLevelType w:val="hybridMultilevel"/>
    <w:tmpl w:val="F800D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5681E"/>
    <w:multiLevelType w:val="hybridMultilevel"/>
    <w:tmpl w:val="AD6220F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79710B7"/>
    <w:multiLevelType w:val="hybridMultilevel"/>
    <w:tmpl w:val="0F02FFB6"/>
    <w:lvl w:ilvl="0" w:tplc="9BF0F30C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3" w15:restartNumberingAfterBreak="0">
    <w:nsid w:val="27FD3DE0"/>
    <w:multiLevelType w:val="hybridMultilevel"/>
    <w:tmpl w:val="856E5140"/>
    <w:lvl w:ilvl="0" w:tplc="F4FAD2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F90A53"/>
    <w:multiLevelType w:val="hybridMultilevel"/>
    <w:tmpl w:val="5C3CC896"/>
    <w:lvl w:ilvl="0" w:tplc="C89A472A">
      <w:start w:val="1"/>
      <w:numFmt w:val="decimal"/>
      <w:lvlText w:val="%1."/>
      <w:lvlJc w:val="left"/>
      <w:pPr>
        <w:ind w:left="136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15" w15:restartNumberingAfterBreak="0">
    <w:nsid w:val="2E106A50"/>
    <w:multiLevelType w:val="hybridMultilevel"/>
    <w:tmpl w:val="B082E320"/>
    <w:lvl w:ilvl="0" w:tplc="367C9F70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8C04A5"/>
    <w:multiLevelType w:val="hybridMultilevel"/>
    <w:tmpl w:val="C60EB2A0"/>
    <w:lvl w:ilvl="0" w:tplc="45C6256E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8152D0B"/>
    <w:multiLevelType w:val="hybridMultilevel"/>
    <w:tmpl w:val="947E26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A015D1"/>
    <w:multiLevelType w:val="hybridMultilevel"/>
    <w:tmpl w:val="95A205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966788"/>
    <w:multiLevelType w:val="hybridMultilevel"/>
    <w:tmpl w:val="5802C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7C7DF4"/>
    <w:multiLevelType w:val="hybridMultilevel"/>
    <w:tmpl w:val="9990D2A2"/>
    <w:lvl w:ilvl="0" w:tplc="D6C605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EE27B3D"/>
    <w:multiLevelType w:val="hybridMultilevel"/>
    <w:tmpl w:val="7F627158"/>
    <w:lvl w:ilvl="0" w:tplc="D1D2FB4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4C27DE"/>
    <w:multiLevelType w:val="hybridMultilevel"/>
    <w:tmpl w:val="F2C623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68D18FE"/>
    <w:multiLevelType w:val="hybridMultilevel"/>
    <w:tmpl w:val="D8EA1A0E"/>
    <w:lvl w:ilvl="0" w:tplc="EF5EB016">
      <w:start w:val="1"/>
      <w:numFmt w:val="decimal"/>
      <w:lvlText w:val="%1."/>
      <w:lvlJc w:val="left"/>
      <w:pPr>
        <w:ind w:left="1364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4" w15:restartNumberingAfterBreak="0">
    <w:nsid w:val="5F1F7BC4"/>
    <w:multiLevelType w:val="hybridMultilevel"/>
    <w:tmpl w:val="E8FC9F6E"/>
    <w:lvl w:ilvl="0" w:tplc="E34EAD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5" w15:restartNumberingAfterBreak="0">
    <w:nsid w:val="62883D72"/>
    <w:multiLevelType w:val="hybridMultilevel"/>
    <w:tmpl w:val="AEFEBD32"/>
    <w:lvl w:ilvl="0" w:tplc="0415000F">
      <w:start w:val="1"/>
      <w:numFmt w:val="decimal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D176A10"/>
    <w:multiLevelType w:val="hybridMultilevel"/>
    <w:tmpl w:val="5878510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D842C01"/>
    <w:multiLevelType w:val="hybridMultilevel"/>
    <w:tmpl w:val="A000A2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0147B44"/>
    <w:multiLevelType w:val="hybridMultilevel"/>
    <w:tmpl w:val="781075C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8322E8"/>
    <w:multiLevelType w:val="hybridMultilevel"/>
    <w:tmpl w:val="276251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4C0471E"/>
    <w:multiLevelType w:val="hybridMultilevel"/>
    <w:tmpl w:val="800819EC"/>
    <w:lvl w:ilvl="0" w:tplc="A886D13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1" w15:restartNumberingAfterBreak="0">
    <w:nsid w:val="799520F6"/>
    <w:multiLevelType w:val="hybridMultilevel"/>
    <w:tmpl w:val="CF7ECD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3"/>
  </w:num>
  <w:num w:numId="3">
    <w:abstractNumId w:val="21"/>
  </w:num>
  <w:num w:numId="4">
    <w:abstractNumId w:val="0"/>
  </w:num>
  <w:num w:numId="5">
    <w:abstractNumId w:val="18"/>
  </w:num>
  <w:num w:numId="6">
    <w:abstractNumId w:val="24"/>
  </w:num>
  <w:num w:numId="7">
    <w:abstractNumId w:val="6"/>
  </w:num>
  <w:num w:numId="8">
    <w:abstractNumId w:val="8"/>
  </w:num>
  <w:num w:numId="9">
    <w:abstractNumId w:val="28"/>
  </w:num>
  <w:num w:numId="10">
    <w:abstractNumId w:val="27"/>
  </w:num>
  <w:num w:numId="11">
    <w:abstractNumId w:val="20"/>
  </w:num>
  <w:num w:numId="12">
    <w:abstractNumId w:val="30"/>
  </w:num>
  <w:num w:numId="13">
    <w:abstractNumId w:val="14"/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26"/>
  </w:num>
  <w:num w:numId="18">
    <w:abstractNumId w:val="1"/>
  </w:num>
  <w:num w:numId="19">
    <w:abstractNumId w:val="5"/>
  </w:num>
  <w:num w:numId="20">
    <w:abstractNumId w:val="31"/>
  </w:num>
  <w:num w:numId="21">
    <w:abstractNumId w:val="15"/>
  </w:num>
  <w:num w:numId="22">
    <w:abstractNumId w:val="23"/>
  </w:num>
  <w:num w:numId="23">
    <w:abstractNumId w:val="16"/>
  </w:num>
  <w:num w:numId="24">
    <w:abstractNumId w:val="25"/>
  </w:num>
  <w:num w:numId="25">
    <w:abstractNumId w:val="12"/>
  </w:num>
  <w:num w:numId="26">
    <w:abstractNumId w:val="7"/>
  </w:num>
  <w:num w:numId="27">
    <w:abstractNumId w:val="19"/>
  </w:num>
  <w:num w:numId="28">
    <w:abstractNumId w:val="2"/>
  </w:num>
  <w:num w:numId="29">
    <w:abstractNumId w:val="22"/>
  </w:num>
  <w:num w:numId="30">
    <w:abstractNumId w:val="3"/>
  </w:num>
  <w:num w:numId="31">
    <w:abstractNumId w:val="17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0C6A"/>
    <w:rsid w:val="00007B63"/>
    <w:rsid w:val="0002383F"/>
    <w:rsid w:val="000346F3"/>
    <w:rsid w:val="000478E4"/>
    <w:rsid w:val="000515FC"/>
    <w:rsid w:val="00080A2A"/>
    <w:rsid w:val="000904BC"/>
    <w:rsid w:val="00090C6A"/>
    <w:rsid w:val="000B0357"/>
    <w:rsid w:val="000B3C48"/>
    <w:rsid w:val="000B51E6"/>
    <w:rsid w:val="000E6F30"/>
    <w:rsid w:val="001000B9"/>
    <w:rsid w:val="00122F54"/>
    <w:rsid w:val="00145CF2"/>
    <w:rsid w:val="001653A4"/>
    <w:rsid w:val="00181FCE"/>
    <w:rsid w:val="00192949"/>
    <w:rsid w:val="001A1112"/>
    <w:rsid w:val="001A3105"/>
    <w:rsid w:val="001C3F50"/>
    <w:rsid w:val="001F250F"/>
    <w:rsid w:val="0022665A"/>
    <w:rsid w:val="00251FE4"/>
    <w:rsid w:val="00274FC9"/>
    <w:rsid w:val="0028749A"/>
    <w:rsid w:val="002C1551"/>
    <w:rsid w:val="002D16FC"/>
    <w:rsid w:val="002E1706"/>
    <w:rsid w:val="002E31FF"/>
    <w:rsid w:val="002F4D44"/>
    <w:rsid w:val="00306C0D"/>
    <w:rsid w:val="00315BB8"/>
    <w:rsid w:val="003323CB"/>
    <w:rsid w:val="00342A4F"/>
    <w:rsid w:val="00355018"/>
    <w:rsid w:val="00356A0F"/>
    <w:rsid w:val="00360EC9"/>
    <w:rsid w:val="003627CE"/>
    <w:rsid w:val="00365708"/>
    <w:rsid w:val="003674B1"/>
    <w:rsid w:val="003742DC"/>
    <w:rsid w:val="00381744"/>
    <w:rsid w:val="003849F7"/>
    <w:rsid w:val="00390A5E"/>
    <w:rsid w:val="003A02A9"/>
    <w:rsid w:val="003A383C"/>
    <w:rsid w:val="003B2DEF"/>
    <w:rsid w:val="003D1C49"/>
    <w:rsid w:val="003E0A56"/>
    <w:rsid w:val="003E1C86"/>
    <w:rsid w:val="003E6232"/>
    <w:rsid w:val="003F57D5"/>
    <w:rsid w:val="003F587D"/>
    <w:rsid w:val="004105D1"/>
    <w:rsid w:val="004116C9"/>
    <w:rsid w:val="0041248D"/>
    <w:rsid w:val="00417496"/>
    <w:rsid w:val="00420082"/>
    <w:rsid w:val="00420B1D"/>
    <w:rsid w:val="0042273E"/>
    <w:rsid w:val="00435238"/>
    <w:rsid w:val="00441C87"/>
    <w:rsid w:val="00453AC1"/>
    <w:rsid w:val="00454712"/>
    <w:rsid w:val="00484FA6"/>
    <w:rsid w:val="00487AB0"/>
    <w:rsid w:val="004A2E65"/>
    <w:rsid w:val="004A37A6"/>
    <w:rsid w:val="004A5A97"/>
    <w:rsid w:val="004B0C43"/>
    <w:rsid w:val="004B3A8A"/>
    <w:rsid w:val="004B59F6"/>
    <w:rsid w:val="004B6052"/>
    <w:rsid w:val="004D70EE"/>
    <w:rsid w:val="004E44AB"/>
    <w:rsid w:val="004E6D77"/>
    <w:rsid w:val="004F14FF"/>
    <w:rsid w:val="004F2A95"/>
    <w:rsid w:val="004F4C5A"/>
    <w:rsid w:val="004F4D3E"/>
    <w:rsid w:val="00502FE5"/>
    <w:rsid w:val="00514009"/>
    <w:rsid w:val="0052797F"/>
    <w:rsid w:val="005506F3"/>
    <w:rsid w:val="005517A0"/>
    <w:rsid w:val="00592985"/>
    <w:rsid w:val="00593519"/>
    <w:rsid w:val="005A0B36"/>
    <w:rsid w:val="005B7CC6"/>
    <w:rsid w:val="005E1D2A"/>
    <w:rsid w:val="005E1E2A"/>
    <w:rsid w:val="00607165"/>
    <w:rsid w:val="006073BB"/>
    <w:rsid w:val="00612C29"/>
    <w:rsid w:val="006231B1"/>
    <w:rsid w:val="00634045"/>
    <w:rsid w:val="0063639C"/>
    <w:rsid w:val="0063659D"/>
    <w:rsid w:val="00640CBC"/>
    <w:rsid w:val="0064509F"/>
    <w:rsid w:val="00651A05"/>
    <w:rsid w:val="00656E6C"/>
    <w:rsid w:val="00673E82"/>
    <w:rsid w:val="006806B3"/>
    <w:rsid w:val="006B6DFC"/>
    <w:rsid w:val="006E1FB6"/>
    <w:rsid w:val="006F1253"/>
    <w:rsid w:val="00730206"/>
    <w:rsid w:val="007377D2"/>
    <w:rsid w:val="00752623"/>
    <w:rsid w:val="00771788"/>
    <w:rsid w:val="00774B49"/>
    <w:rsid w:val="00777724"/>
    <w:rsid w:val="00782032"/>
    <w:rsid w:val="00785EE8"/>
    <w:rsid w:val="007B3BD1"/>
    <w:rsid w:val="007D0D38"/>
    <w:rsid w:val="007E04C3"/>
    <w:rsid w:val="007E3B1F"/>
    <w:rsid w:val="007E7814"/>
    <w:rsid w:val="007F6786"/>
    <w:rsid w:val="008012ED"/>
    <w:rsid w:val="008056BE"/>
    <w:rsid w:val="00806F68"/>
    <w:rsid w:val="00813409"/>
    <w:rsid w:val="008266AF"/>
    <w:rsid w:val="008357A7"/>
    <w:rsid w:val="008834E7"/>
    <w:rsid w:val="0088661F"/>
    <w:rsid w:val="008B2E00"/>
    <w:rsid w:val="008B64A1"/>
    <w:rsid w:val="008E1A63"/>
    <w:rsid w:val="008F5094"/>
    <w:rsid w:val="00900AA7"/>
    <w:rsid w:val="00915B92"/>
    <w:rsid w:val="009371BC"/>
    <w:rsid w:val="00941E40"/>
    <w:rsid w:val="00951357"/>
    <w:rsid w:val="009554AE"/>
    <w:rsid w:val="00956B64"/>
    <w:rsid w:val="00967260"/>
    <w:rsid w:val="0098075A"/>
    <w:rsid w:val="00985396"/>
    <w:rsid w:val="009A2605"/>
    <w:rsid w:val="009C1CBF"/>
    <w:rsid w:val="009D20DB"/>
    <w:rsid w:val="009E1491"/>
    <w:rsid w:val="009E64DA"/>
    <w:rsid w:val="009E7D08"/>
    <w:rsid w:val="00A14C3A"/>
    <w:rsid w:val="00A20D44"/>
    <w:rsid w:val="00A2350B"/>
    <w:rsid w:val="00A37A40"/>
    <w:rsid w:val="00A56308"/>
    <w:rsid w:val="00A56D9B"/>
    <w:rsid w:val="00A67682"/>
    <w:rsid w:val="00A74E4D"/>
    <w:rsid w:val="00A76EF0"/>
    <w:rsid w:val="00A836A2"/>
    <w:rsid w:val="00A92BC5"/>
    <w:rsid w:val="00A95041"/>
    <w:rsid w:val="00AB3EC0"/>
    <w:rsid w:val="00AC211F"/>
    <w:rsid w:val="00AC5A5D"/>
    <w:rsid w:val="00AC72AC"/>
    <w:rsid w:val="00AC7537"/>
    <w:rsid w:val="00AD7D9E"/>
    <w:rsid w:val="00B22954"/>
    <w:rsid w:val="00B249EC"/>
    <w:rsid w:val="00B26E10"/>
    <w:rsid w:val="00B413A9"/>
    <w:rsid w:val="00B4366E"/>
    <w:rsid w:val="00B458D1"/>
    <w:rsid w:val="00B45C6D"/>
    <w:rsid w:val="00B95E7F"/>
    <w:rsid w:val="00B96F08"/>
    <w:rsid w:val="00BA33E7"/>
    <w:rsid w:val="00BB29EC"/>
    <w:rsid w:val="00BB45F8"/>
    <w:rsid w:val="00BD6B8D"/>
    <w:rsid w:val="00BE1052"/>
    <w:rsid w:val="00C13371"/>
    <w:rsid w:val="00C322FC"/>
    <w:rsid w:val="00C36E12"/>
    <w:rsid w:val="00C43658"/>
    <w:rsid w:val="00C539B3"/>
    <w:rsid w:val="00C8335D"/>
    <w:rsid w:val="00C938E3"/>
    <w:rsid w:val="00C946B0"/>
    <w:rsid w:val="00CC369A"/>
    <w:rsid w:val="00CE4EB5"/>
    <w:rsid w:val="00CF595D"/>
    <w:rsid w:val="00D3106F"/>
    <w:rsid w:val="00D45266"/>
    <w:rsid w:val="00D63B66"/>
    <w:rsid w:val="00D73E06"/>
    <w:rsid w:val="00D75544"/>
    <w:rsid w:val="00D90EDA"/>
    <w:rsid w:val="00D915B4"/>
    <w:rsid w:val="00D91892"/>
    <w:rsid w:val="00DC180F"/>
    <w:rsid w:val="00DD1233"/>
    <w:rsid w:val="00DD1E44"/>
    <w:rsid w:val="00E2151D"/>
    <w:rsid w:val="00E31C3D"/>
    <w:rsid w:val="00E3651F"/>
    <w:rsid w:val="00E47EF7"/>
    <w:rsid w:val="00E66581"/>
    <w:rsid w:val="00E86673"/>
    <w:rsid w:val="00E956DD"/>
    <w:rsid w:val="00EA1B54"/>
    <w:rsid w:val="00EB01B9"/>
    <w:rsid w:val="00EC24B4"/>
    <w:rsid w:val="00EC26F1"/>
    <w:rsid w:val="00EE0DC1"/>
    <w:rsid w:val="00EF4419"/>
    <w:rsid w:val="00EF58AD"/>
    <w:rsid w:val="00F1449E"/>
    <w:rsid w:val="00F27B72"/>
    <w:rsid w:val="00F300C2"/>
    <w:rsid w:val="00F3592B"/>
    <w:rsid w:val="00F40D99"/>
    <w:rsid w:val="00F438B1"/>
    <w:rsid w:val="00F44397"/>
    <w:rsid w:val="00F611EB"/>
    <w:rsid w:val="00F65C4A"/>
    <w:rsid w:val="00F90CD9"/>
    <w:rsid w:val="00F94FA9"/>
    <w:rsid w:val="00FC0543"/>
    <w:rsid w:val="00FC3C8C"/>
    <w:rsid w:val="00FE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ADB251"/>
  <w15:chartTrackingRefBased/>
  <w15:docId w15:val="{205981C8-6E73-4A74-BFDF-81D0F20D3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0C6A"/>
    <w:pPr>
      <w:spacing w:after="120" w:line="240" w:lineRule="auto"/>
      <w:jc w:val="both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90C6A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090C6A"/>
  </w:style>
  <w:style w:type="paragraph" w:styleId="Stopka">
    <w:name w:val="footer"/>
    <w:basedOn w:val="Normalny"/>
    <w:link w:val="StopkaZnak"/>
    <w:uiPriority w:val="99"/>
    <w:unhideWhenUsed/>
    <w:rsid w:val="00090C6A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090C6A"/>
  </w:style>
  <w:style w:type="character" w:styleId="Hipercze">
    <w:name w:val="Hyperlink"/>
    <w:basedOn w:val="Domylnaczcionkaakapitu"/>
    <w:uiPriority w:val="99"/>
    <w:unhideWhenUsed/>
    <w:rsid w:val="00090C6A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0A56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0A56"/>
    <w:rPr>
      <w:rFonts w:ascii="Segoe UI" w:eastAsia="Calibri" w:hAnsi="Segoe UI" w:cs="Segoe UI"/>
      <w:sz w:val="18"/>
      <w:szCs w:val="18"/>
    </w:rPr>
  </w:style>
  <w:style w:type="character" w:styleId="Pogrubienie">
    <w:name w:val="Strong"/>
    <w:uiPriority w:val="22"/>
    <w:qFormat/>
    <w:rsid w:val="00D91892"/>
    <w:rPr>
      <w:b/>
    </w:rPr>
  </w:style>
  <w:style w:type="paragraph" w:styleId="Akapitzlist">
    <w:name w:val="List Paragraph"/>
    <w:aliases w:val="Numerowanie,List Paragraph"/>
    <w:basedOn w:val="Normalny"/>
    <w:link w:val="AkapitzlistZnak"/>
    <w:uiPriority w:val="34"/>
    <w:qFormat/>
    <w:rsid w:val="00D91892"/>
    <w:pPr>
      <w:spacing w:after="200" w:line="276" w:lineRule="auto"/>
      <w:ind w:left="720"/>
      <w:contextualSpacing/>
      <w:jc w:val="left"/>
    </w:pPr>
    <w:rPr>
      <w:rFonts w:asciiTheme="minorHAnsi" w:eastAsiaTheme="minorHAnsi" w:hAnsiTheme="minorHAnsi" w:cstheme="minorBidi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8075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8075A"/>
    <w:pPr>
      <w:spacing w:after="160"/>
      <w:jc w:val="left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8075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34E7"/>
    <w:pPr>
      <w:spacing w:after="120"/>
      <w:jc w:val="both"/>
    </w:pPr>
    <w:rPr>
      <w:rFonts w:ascii="Calibri" w:eastAsia="Calibri" w:hAnsi="Calibri" w:cs="Times New Roman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34E7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2D16FC"/>
    <w:pPr>
      <w:spacing w:after="0" w:line="240" w:lineRule="auto"/>
    </w:pPr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2D16FC"/>
    <w:rPr>
      <w:color w:val="954F72" w:themeColor="followedHyperlink"/>
      <w:u w:val="single"/>
    </w:rPr>
  </w:style>
  <w:style w:type="character" w:customStyle="1" w:styleId="AkapitzlistZnak">
    <w:name w:val="Akapit z listą Znak"/>
    <w:aliases w:val="Numerowanie Znak,List Paragraph Znak"/>
    <w:link w:val="Akapitzlist"/>
    <w:uiPriority w:val="34"/>
    <w:locked/>
    <w:rsid w:val="005E1D2A"/>
  </w:style>
  <w:style w:type="character" w:customStyle="1" w:styleId="UnresolvedMention">
    <w:name w:val="Unresolved Mention"/>
    <w:basedOn w:val="Domylnaczcionkaakapitu"/>
    <w:uiPriority w:val="99"/>
    <w:semiHidden/>
    <w:unhideWhenUsed/>
    <w:rsid w:val="0002383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5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akademiaedm.csioz.gov.pl/signin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csioz.gov.pl/akademia-csioz/szkolenia-z-edm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g"/><Relationship Id="rId2" Type="http://schemas.openxmlformats.org/officeDocument/2006/relationships/image" Target="media/image3.jp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Odbiorcy2 xmlns="F60F55B9-AC12-46BD-85CA-E0578CFCB3C7" xsi:nil="true"/>
    <Osoba xmlns="F60F55B9-AC12-46BD-85CA-E0578CFCB3C7">CENTRUM\a.kulma</Osoba>
    <NazwaPliku xmlns="F60F55B9-AC12-46BD-85CA-E0578CFCB3C7">Pismo przewodnie dot. rozwiązania Porozumienia-Akademia CSIOZ.docx</NazwaPliku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0x00B9550FF612ACBD4685CAE0578CFCB3C7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9550FF612ACBD4685CAE0578CFCB3C7" ma:contentTypeVersion="" ma:contentTypeDescription="" ma:contentTypeScope="" ma:versionID="439f85a0a63e48d0bc493d45d12db9db">
  <xsd:schema xmlns:xsd="http://www.w3.org/2001/XMLSchema" xmlns:xs="http://www.w3.org/2001/XMLSchema" xmlns:p="http://schemas.microsoft.com/office/2006/metadata/properties" xmlns:ns1="http://schemas.microsoft.com/sharepoint/v3" xmlns:ns2="F60F55B9-AC12-46BD-85CA-E0578CFCB3C7" targetNamespace="http://schemas.microsoft.com/office/2006/metadata/properties" ma:root="true" ma:fieldsID="f20d8cdd544e9406360b705ccf986997" ns1:_="" ns2:_="">
    <xsd:import namespace="http://schemas.microsoft.com/sharepoint/v3"/>
    <xsd:import namespace="F60F55B9-AC12-46BD-85CA-E0578CFCB3C7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0F55B9-AC12-46BD-85CA-E0578CFCB3C7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FE200C-0E9D-4192-8E4E-61DE84ABC7B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60F55B9-AC12-46BD-85CA-E0578CFCB3C7"/>
  </ds:schemaRefs>
</ds:datastoreItem>
</file>

<file path=customXml/itemProps2.xml><?xml version="1.0" encoding="utf-8"?>
<ds:datastoreItem xmlns:ds="http://schemas.openxmlformats.org/officeDocument/2006/customXml" ds:itemID="{7D399A8C-6847-4AAC-96D7-30CB7C3D2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60F55B9-AC12-46BD-85CA-E0578CFCB3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7A3261-2F21-4045-AB81-00A3F33280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Szablon POWER</vt:lpstr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POWER</dc:title>
  <dc:subject/>
  <dc:creator>Janek K</dc:creator>
  <cp:keywords/>
  <dc:description/>
  <cp:lastModifiedBy>Przemysław Ryguła-Góral</cp:lastModifiedBy>
  <cp:revision>2</cp:revision>
  <cp:lastPrinted>2020-02-24T13:19:00Z</cp:lastPrinted>
  <dcterms:created xsi:type="dcterms:W3CDTF">2020-06-18T07:41:00Z</dcterms:created>
  <dcterms:modified xsi:type="dcterms:W3CDTF">2020-06-18T07:41:00Z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0x0101001644EA8510DC2B479A623E160445D638</vt:lpwstr>
  </property>
  <property fmtid="{D5CDD505-2E9C-101B-9397-08002B2CF9AE}" pid="3" name="ZnakPisma">
    <vt:lpwstr>WRST.711.18.2018.7</vt:lpwstr>
  </property>
  <property fmtid="{D5CDD505-2E9C-101B-9397-08002B2CF9AE}" pid="4" name="UNPPisma">
    <vt:lpwstr>2019-01734</vt:lpwstr>
  </property>
  <property fmtid="{D5CDD505-2E9C-101B-9397-08002B2CF9AE}" pid="5" name="ZnakSprawy">
    <vt:lpwstr>WRST.711.18.2018</vt:lpwstr>
  </property>
  <property fmtid="{D5CDD505-2E9C-101B-9397-08002B2CF9AE}" pid="6" name="ZnakSprawyPrzedPrzeniesieniem">
    <vt:lpwstr/>
  </property>
  <property fmtid="{D5CDD505-2E9C-101B-9397-08002B2CF9AE}" pid="7" name="Autor">
    <vt:lpwstr>Gontarz Edyta</vt:lpwstr>
  </property>
  <property fmtid="{D5CDD505-2E9C-101B-9397-08002B2CF9AE}" pid="8" name="AutorInicjaly">
    <vt:lpwstr>EG</vt:lpwstr>
  </property>
  <property fmtid="{D5CDD505-2E9C-101B-9397-08002B2CF9AE}" pid="9" name="AutorNrTelefonu">
    <vt:lpwstr>brak</vt:lpwstr>
  </property>
  <property fmtid="{D5CDD505-2E9C-101B-9397-08002B2CF9AE}" pid="10" name="Stanowisko">
    <vt:lpwstr>główny specjalista</vt:lpwstr>
  </property>
  <property fmtid="{D5CDD505-2E9C-101B-9397-08002B2CF9AE}" pid="11" name="OpisPisma">
    <vt:lpwstr>Pismo ws. rozwiązania Porozumienia, POWER, Akademia CSIOZ.</vt:lpwstr>
  </property>
  <property fmtid="{D5CDD505-2E9C-101B-9397-08002B2CF9AE}" pid="12" name="Komorka">
    <vt:lpwstr>Dyrektor</vt:lpwstr>
  </property>
  <property fmtid="{D5CDD505-2E9C-101B-9397-08002B2CF9AE}" pid="13" name="KodKomorki">
    <vt:lpwstr>DR</vt:lpwstr>
  </property>
  <property fmtid="{D5CDD505-2E9C-101B-9397-08002B2CF9AE}" pid="14" name="AktualnaData">
    <vt:lpwstr>2019-01-24</vt:lpwstr>
  </property>
  <property fmtid="{D5CDD505-2E9C-101B-9397-08002B2CF9AE}" pid="15" name="Wydzial">
    <vt:lpwstr>Wydział Wsparcia Realizacji Projektów i Usług</vt:lpwstr>
  </property>
  <property fmtid="{D5CDD505-2E9C-101B-9397-08002B2CF9AE}" pid="16" name="KodWydzialu">
    <vt:lpwstr>WWPU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MINISTERSTWO ZDROWIA</vt:lpwstr>
  </property>
  <property fmtid="{D5CDD505-2E9C-101B-9397-08002B2CF9AE}" pid="25" name="adresOddzial">
    <vt:lpwstr>DEPARTAMENT FUNDUSZY EUROPEJSKICH I E-ZDROWIA</vt:lpwstr>
  </property>
  <property fmtid="{D5CDD505-2E9C-101B-9397-08002B2CF9AE}" pid="26" name="adresUlica">
    <vt:lpwstr>MIODOWA</vt:lpwstr>
  </property>
  <property fmtid="{D5CDD505-2E9C-101B-9397-08002B2CF9AE}" pid="27" name="adresTypUlicy">
    <vt:lpwstr>ul.</vt:lpwstr>
  </property>
  <property fmtid="{D5CDD505-2E9C-101B-9397-08002B2CF9AE}" pid="28" name="adresNrDomu">
    <vt:lpwstr>15</vt:lpwstr>
  </property>
  <property fmtid="{D5CDD505-2E9C-101B-9397-08002B2CF9AE}" pid="29" name="adresNrLokalu">
    <vt:lpwstr/>
  </property>
  <property fmtid="{D5CDD505-2E9C-101B-9397-08002B2CF9AE}" pid="30" name="adresKodPocztowy">
    <vt:lpwstr>00-952</vt:lpwstr>
  </property>
  <property fmtid="{D5CDD505-2E9C-101B-9397-08002B2CF9AE}" pid="31" name="adresMiejscowosc">
    <vt:lpwstr>WARSZAWA</vt:lpwstr>
  </property>
  <property fmtid="{D5CDD505-2E9C-101B-9397-08002B2CF9AE}" pid="32" name="adresPoczta">
    <vt:lpwstr/>
  </property>
  <property fmtid="{D5CDD505-2E9C-101B-9397-08002B2CF9AE}" pid="33" name="adresEMail">
    <vt:lpwstr>dep-fz@mz.gov.pl</vt:lpwstr>
  </property>
  <property fmtid="{D5CDD505-2E9C-101B-9397-08002B2CF9AE}" pid="34" name="DataNaPismie">
    <vt:lpwstr/>
  </property>
  <property fmtid="{D5CDD505-2E9C-101B-9397-08002B2CF9AE}" pid="35" name="DaneJednostki1">
    <vt:lpwstr>Centrum Systemów Informacyjnych Ochrony Zdrowia</vt:lpwstr>
  </property>
  <property fmtid="{D5CDD505-2E9C-101B-9397-08002B2CF9AE}" pid="36" name="PolaDodatkowe1">
    <vt:lpwstr>Centrum Systemów Informacyjnych Ochrony Zdrowia</vt:lpwstr>
  </property>
  <property fmtid="{D5CDD505-2E9C-101B-9397-08002B2CF9AE}" pid="37" name="DaneJednostki2">
    <vt:lpwstr>Warszawa</vt:lpwstr>
  </property>
  <property fmtid="{D5CDD505-2E9C-101B-9397-08002B2CF9AE}" pid="38" name="PolaDodatkowe2">
    <vt:lpwstr>Warszawa</vt:lpwstr>
  </property>
  <property fmtid="{D5CDD505-2E9C-101B-9397-08002B2CF9AE}" pid="39" name="DaneJednostki3">
    <vt:lpwstr>00-184</vt:lpwstr>
  </property>
  <property fmtid="{D5CDD505-2E9C-101B-9397-08002B2CF9AE}" pid="40" name="PolaDodatkowe3">
    <vt:lpwstr>00-184</vt:lpwstr>
  </property>
  <property fmtid="{D5CDD505-2E9C-101B-9397-08002B2CF9AE}" pid="41" name="DaneJednostki4">
    <vt:lpwstr>ul. Stanisława Dubois</vt:lpwstr>
  </property>
  <property fmtid="{D5CDD505-2E9C-101B-9397-08002B2CF9AE}" pid="42" name="PolaDodatkowe4">
    <vt:lpwstr>ul. Stanisława Dubois</vt:lpwstr>
  </property>
  <property fmtid="{D5CDD505-2E9C-101B-9397-08002B2CF9AE}" pid="43" name="DaneJednostki5">
    <vt:lpwstr>5A</vt:lpwstr>
  </property>
  <property fmtid="{D5CDD505-2E9C-101B-9397-08002B2CF9AE}" pid="44" name="PolaDodatkowe5">
    <vt:lpwstr>5A</vt:lpwstr>
  </property>
  <property fmtid="{D5CDD505-2E9C-101B-9397-08002B2CF9AE}" pid="45" name="DaneJednostki6">
    <vt:lpwstr/>
  </property>
  <property fmtid="{D5CDD505-2E9C-101B-9397-08002B2CF9AE}" pid="46" name="PolaDodatkowe6">
    <vt:lpwstr/>
  </property>
  <property fmtid="{D5CDD505-2E9C-101B-9397-08002B2CF9AE}" pid="47" name="DaneJednostki7">
    <vt:lpwstr>+48 22 597-09-27</vt:lpwstr>
  </property>
  <property fmtid="{D5CDD505-2E9C-101B-9397-08002B2CF9AE}" pid="48" name="PolaDodatkowe7">
    <vt:lpwstr>+48 22 597-09-27</vt:lpwstr>
  </property>
  <property fmtid="{D5CDD505-2E9C-101B-9397-08002B2CF9AE}" pid="49" name="DaneJednostki8">
    <vt:lpwstr>+48 22 597-09-47</vt:lpwstr>
  </property>
  <property fmtid="{D5CDD505-2E9C-101B-9397-08002B2CF9AE}" pid="50" name="PolaDodatkowe8">
    <vt:lpwstr>+48 22 597-09-47</vt:lpwstr>
  </property>
  <property fmtid="{D5CDD505-2E9C-101B-9397-08002B2CF9AE}" pid="51" name="DaneJednostki9">
    <vt:lpwstr>biuro@csioz.gov.pl</vt:lpwstr>
  </property>
  <property fmtid="{D5CDD505-2E9C-101B-9397-08002B2CF9AE}" pid="52" name="PolaDodatkowe9">
    <vt:lpwstr>biuro@csioz.gov.pl</vt:lpwstr>
  </property>
  <property fmtid="{D5CDD505-2E9C-101B-9397-08002B2CF9AE}" pid="53" name="KodKreskowy">
    <vt:lpwstr/>
  </property>
  <property fmtid="{D5CDD505-2E9C-101B-9397-08002B2CF9AE}" pid="54" name="TrescPisma">
    <vt:lpwstr/>
  </property>
</Properties>
</file>