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02C124" w14:textId="009DB443" w:rsidR="00D13A58" w:rsidRPr="00ED113D" w:rsidRDefault="00D13A58" w:rsidP="00D13A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bookmarkStart w:id="0" w:name="_GoBack"/>
      <w:r w:rsidRPr="00ED113D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Zabezpieczenie społeczne</w:t>
      </w:r>
    </w:p>
    <w:p w14:paraId="3D190E8F" w14:textId="77777777" w:rsidR="00C81186" w:rsidRPr="00ED113D" w:rsidRDefault="00C81186" w:rsidP="00D13A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14:paraId="3AB840B8" w14:textId="77777777" w:rsidR="00D13A58" w:rsidRPr="00ED113D" w:rsidRDefault="00D13A58" w:rsidP="00EB74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ED113D">
        <w:rPr>
          <w:rFonts w:ascii="Times New Roman" w:eastAsia="Times New Roman" w:hAnsi="Times New Roman" w:cs="Times New Roman"/>
          <w:sz w:val="21"/>
          <w:szCs w:val="21"/>
          <w:lang w:eastAsia="pl-PL"/>
        </w:rPr>
        <w:t>Cofanie zezwolenia na prowadzenie placówki zapewniającej całodobową opiekę osobom niepełnosprawnym, przewlekle chorym lub osobom w podeszłym wieku - na wniosek podmiotu prowadzącego</w:t>
      </w:r>
    </w:p>
    <w:p w14:paraId="4997A6FD" w14:textId="77777777" w:rsidR="00D13A58" w:rsidRPr="00ED113D" w:rsidRDefault="00D13A58" w:rsidP="00D13A58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ED113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Sporządzenie wniosku</w:t>
      </w:r>
    </w:p>
    <w:p w14:paraId="59EE1113" w14:textId="77777777" w:rsidR="00D13A58" w:rsidRPr="00ED113D" w:rsidRDefault="00D13A58" w:rsidP="00D13A5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13D">
        <w:rPr>
          <w:rFonts w:ascii="Times New Roman" w:eastAsia="Times New Roman" w:hAnsi="Times New Roman" w:cs="Times New Roman"/>
          <w:sz w:val="18"/>
          <w:szCs w:val="18"/>
          <w:lang w:eastAsia="pl-PL"/>
        </w:rPr>
        <w:t>We wniosku do Wojewody Śląskiego o cofnięcie zezwolenia na prowadzenie placówki zapewniającej całodobową opiekę osobom niepełnosprawnym, przewlekle chorym lub osobom w podeszłym wieku należy podać NIP, REGON, nr KRS lub nr w rejestrze przedsiębiorcy, adres podmiotu prowadzącego placówkę.</w:t>
      </w:r>
    </w:p>
    <w:p w14:paraId="1D11E597" w14:textId="77777777" w:rsidR="00D13A58" w:rsidRPr="00ED113D" w:rsidRDefault="00D13A58" w:rsidP="00D13A5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13D">
        <w:rPr>
          <w:rFonts w:ascii="Times New Roman" w:eastAsia="Times New Roman" w:hAnsi="Times New Roman" w:cs="Times New Roman"/>
          <w:sz w:val="18"/>
          <w:szCs w:val="18"/>
          <w:lang w:eastAsia="pl-PL"/>
        </w:rPr>
        <w:t>Należy podać również numer i datę decyzji – zezwolenia na prowadzenie placówki, o cofnięcie, którego się występuje.</w:t>
      </w:r>
    </w:p>
    <w:p w14:paraId="52A1839B" w14:textId="77777777" w:rsidR="00D13A58" w:rsidRPr="00ED113D" w:rsidRDefault="00D13A58" w:rsidP="00D13A5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13D">
        <w:rPr>
          <w:rFonts w:ascii="Times New Roman" w:eastAsia="Times New Roman" w:hAnsi="Times New Roman" w:cs="Times New Roman"/>
          <w:sz w:val="18"/>
          <w:szCs w:val="18"/>
          <w:lang w:eastAsia="pl-PL"/>
        </w:rPr>
        <w:t>We wniosku należy szczegółowo określić sposób zapewnienia dalszej opieki osobom przebywającym w placówce, na prowadzenie, której zezwolenie ma zostać cofnięte.</w:t>
      </w:r>
    </w:p>
    <w:p w14:paraId="1942C287" w14:textId="77777777" w:rsidR="00D13A58" w:rsidRPr="00ED113D" w:rsidRDefault="00D13A58" w:rsidP="00D13A5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13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312D7A21" w14:textId="77777777" w:rsidR="00D13A58" w:rsidRPr="00ED113D" w:rsidRDefault="00D13A58" w:rsidP="00D13A5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13D">
        <w:rPr>
          <w:rFonts w:ascii="Segoe UI Symbol" w:eastAsia="Times New Roman" w:hAnsi="Segoe UI Symbol" w:cs="Segoe UI Symbol"/>
          <w:color w:val="FF0000"/>
          <w:sz w:val="18"/>
          <w:szCs w:val="18"/>
          <w:lang w:eastAsia="pl-PL"/>
        </w:rPr>
        <w:t>✸</w:t>
      </w:r>
      <w:r w:rsidRPr="00ED113D">
        <w:rPr>
          <w:rFonts w:ascii="Times New Roman" w:eastAsia="Times New Roman" w:hAnsi="Times New Roman" w:cs="Times New Roman"/>
          <w:color w:val="FF0000"/>
          <w:sz w:val="18"/>
          <w:szCs w:val="18"/>
          <w:lang w:eastAsia="pl-PL"/>
        </w:rPr>
        <w:t xml:space="preserve"> </w:t>
      </w:r>
      <w:r w:rsidRPr="00ED113D"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pl-PL"/>
        </w:rPr>
        <w:t xml:space="preserve">Ważne! Nie zapomnij podpisać wniosku przez osobę/osoby do tego uprawnione. </w:t>
      </w:r>
    </w:p>
    <w:p w14:paraId="38B30999" w14:textId="77777777" w:rsidR="00D13A58" w:rsidRPr="00ED113D" w:rsidRDefault="00D13A58" w:rsidP="00D13A58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ED113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Podstawa prawna:</w:t>
      </w:r>
    </w:p>
    <w:p w14:paraId="4784029B" w14:textId="16C7BE01" w:rsidR="00D13A58" w:rsidRPr="00ED113D" w:rsidRDefault="00D13A58" w:rsidP="00D13A5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>Art. 22 pkt. 3 ustawy z dnia 12 marca 2004 r. o pomocy społecznej (Dz.U. z 202</w:t>
      </w:r>
      <w:r w:rsidR="00F93EF0"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>4</w:t>
      </w:r>
      <w:r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r., poz. 1</w:t>
      </w:r>
      <w:r w:rsidR="00F93EF0"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>283</w:t>
      </w:r>
      <w:r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z </w:t>
      </w:r>
      <w:proofErr w:type="spellStart"/>
      <w:r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</w:t>
      </w:r>
      <w:proofErr w:type="spellEnd"/>
      <w:r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>. zm.), § 6 rozporządzenia Ministra Rodziny i Polityki Społecznej z dnia 28 sierpnia 2020 r. w sprawie wydawania i cofania zezwoleń na prowadzenie w ramach działalności statutowej placówki zapewniającej całodobową opiekę (Dz.U. z 2020 r. poz. 1532), § 6 rozporządzenia Ministra Rodziny i Polityki Społecznej z dnia 28 sierpnia 2020 r. w sprawie wydawania i cofania zezwoleń na prowadzenie działalności gospodarczej w zakresie prowadzenia placówki zapewniającej całodobową opiekę (Dz.U. z 2020 r. poz. 1562), art. 155 ustawy z dnia 14 czerwca 1960 r. Kodeks postępowania administracyjnego (Dz.U. z 202</w:t>
      </w:r>
      <w:r w:rsidR="0085491B"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>4</w:t>
      </w:r>
      <w:r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r., poz. </w:t>
      </w:r>
      <w:r w:rsidR="0085491B"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>572</w:t>
      </w:r>
      <w:r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14:paraId="2E64CDD9" w14:textId="77777777" w:rsidR="00D13A58" w:rsidRPr="00ED113D" w:rsidRDefault="00D13A58" w:rsidP="00D13A58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ED113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Opłata:</w:t>
      </w:r>
    </w:p>
    <w:p w14:paraId="6C39D9FE" w14:textId="0C9F27F3" w:rsidR="00D13A58" w:rsidRPr="00ED113D" w:rsidRDefault="00D13A58" w:rsidP="00D13A5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D113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Brak</w:t>
      </w:r>
      <w:r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- art. 2 ust. 1 pkt 1 lit. c. ustawy z dnia 16 listopada 2006 r. o opłacie skarbowej (Dz.U. z 202</w:t>
      </w:r>
      <w:r w:rsidR="00EB74D5"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>3</w:t>
      </w:r>
      <w:r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 poz. </w:t>
      </w:r>
      <w:r w:rsidR="00EB74D5"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2111, z </w:t>
      </w:r>
      <w:proofErr w:type="spellStart"/>
      <w:r w:rsidR="00EB74D5"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</w:t>
      </w:r>
      <w:proofErr w:type="spellEnd"/>
      <w:r w:rsidR="00EB74D5"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>. zm.</w:t>
      </w:r>
      <w:r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14:paraId="026CCF27" w14:textId="77777777" w:rsidR="00D13A58" w:rsidRPr="00ED113D" w:rsidRDefault="00D13A58" w:rsidP="00D13A58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13D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</w:p>
    <w:p w14:paraId="2353B19C" w14:textId="77777777" w:rsidR="00D13A58" w:rsidRPr="00ED113D" w:rsidRDefault="00D13A58" w:rsidP="00D13A58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ED113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Termin załatwienia sprawy:</w:t>
      </w:r>
    </w:p>
    <w:p w14:paraId="5CD1681E" w14:textId="7C81A746" w:rsidR="00D13A58" w:rsidRPr="00ED113D" w:rsidRDefault="00D13A58" w:rsidP="00D13A58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D113D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  <w:t xml:space="preserve">Terminy </w:t>
      </w:r>
      <w:r w:rsidRPr="00ED113D">
        <w:rPr>
          <w:rFonts w:ascii="Times New Roman" w:eastAsia="Times New Roman" w:hAnsi="Times New Roman" w:cs="Times New Roman"/>
          <w:sz w:val="18"/>
          <w:szCs w:val="18"/>
          <w:lang w:eastAsia="pl-PL"/>
        </w:rPr>
        <w:t>- przewidziane przepisami Kodeksu postępowania administracyjnego tj. 1 – miesięczne lub 2-miesi</w:t>
      </w:r>
      <w:r w:rsidR="00491F10" w:rsidRPr="00ED113D">
        <w:rPr>
          <w:rFonts w:ascii="Times New Roman" w:eastAsia="Times New Roman" w:hAnsi="Times New Roman" w:cs="Times New Roman"/>
          <w:sz w:val="18"/>
          <w:szCs w:val="18"/>
          <w:lang w:eastAsia="pl-PL"/>
        </w:rPr>
        <w:t>ę</w:t>
      </w:r>
      <w:r w:rsidRPr="00ED113D">
        <w:rPr>
          <w:rFonts w:ascii="Times New Roman" w:eastAsia="Times New Roman" w:hAnsi="Times New Roman" w:cs="Times New Roman"/>
          <w:sz w:val="18"/>
          <w:szCs w:val="18"/>
          <w:lang w:eastAsia="pl-PL"/>
        </w:rPr>
        <w:t>czne w przypadku spraw szczególnie skomplikowanych.</w:t>
      </w:r>
    </w:p>
    <w:p w14:paraId="14FB1D3F" w14:textId="77777777" w:rsidR="00C81186" w:rsidRPr="00ED113D" w:rsidRDefault="00C81186" w:rsidP="00D13A58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942B73" w14:textId="77777777" w:rsidR="00D13A58" w:rsidRPr="00ED113D" w:rsidRDefault="00D13A58" w:rsidP="00D13A58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ED113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Doręczanie dokumentów:</w:t>
      </w:r>
    </w:p>
    <w:p w14:paraId="1753D1D7" w14:textId="77777777" w:rsidR="00D13A58" w:rsidRPr="00ED113D" w:rsidRDefault="00D13A58" w:rsidP="00D13A58">
      <w:pPr>
        <w:numPr>
          <w:ilvl w:val="1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13D">
        <w:rPr>
          <w:rFonts w:ascii="Times New Roman" w:eastAsia="Times New Roman" w:hAnsi="Times New Roman" w:cs="Times New Roman"/>
          <w:sz w:val="18"/>
          <w:szCs w:val="18"/>
          <w:lang w:eastAsia="pl-PL"/>
        </w:rPr>
        <w:t>Kancelaria Urzędu - Katowice ul. Jagiellońska 25</w:t>
      </w:r>
    </w:p>
    <w:p w14:paraId="4A0D5449" w14:textId="77777777" w:rsidR="00D13A58" w:rsidRPr="00ED113D" w:rsidRDefault="00D13A58" w:rsidP="00D13A58">
      <w:pPr>
        <w:numPr>
          <w:ilvl w:val="1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13D">
        <w:rPr>
          <w:rFonts w:ascii="Times New Roman" w:eastAsia="Times New Roman" w:hAnsi="Times New Roman" w:cs="Times New Roman"/>
          <w:sz w:val="18"/>
          <w:szCs w:val="18"/>
          <w:lang w:eastAsia="pl-PL"/>
        </w:rPr>
        <w:t>Dokumenty można wysłać na adres :</w:t>
      </w:r>
    </w:p>
    <w:p w14:paraId="7C6761C3" w14:textId="77777777" w:rsidR="00D13A58" w:rsidRPr="00ED113D" w:rsidRDefault="00D13A58" w:rsidP="00D13A5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13D">
        <w:rPr>
          <w:rFonts w:ascii="Times New Roman" w:eastAsia="Times New Roman" w:hAnsi="Times New Roman" w:cs="Times New Roman"/>
          <w:sz w:val="18"/>
          <w:szCs w:val="18"/>
          <w:lang w:eastAsia="pl-PL"/>
        </w:rPr>
        <w:t>Śląski Urząd Wojewódzki w Katowicach ul. Jagiellońska 25</w:t>
      </w:r>
    </w:p>
    <w:p w14:paraId="251E6F9A" w14:textId="77777777" w:rsidR="00D13A58" w:rsidRPr="00ED113D" w:rsidRDefault="00D13A58" w:rsidP="00D13A5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13D">
        <w:rPr>
          <w:rFonts w:ascii="Times New Roman" w:eastAsia="Times New Roman" w:hAnsi="Times New Roman" w:cs="Times New Roman"/>
          <w:sz w:val="18"/>
          <w:szCs w:val="18"/>
          <w:lang w:eastAsia="pl-PL"/>
        </w:rPr>
        <w:t>40-032 Katowice</w:t>
      </w:r>
    </w:p>
    <w:p w14:paraId="1BAC20DE" w14:textId="77777777" w:rsidR="00D13A58" w:rsidRPr="00ED113D" w:rsidRDefault="00D13A58" w:rsidP="00D13A58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ED113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lastRenderedPageBreak/>
        <w:t>Komórka odpowiedzialna za załatwienie sprawy:</w:t>
      </w:r>
    </w:p>
    <w:p w14:paraId="7B686614" w14:textId="2FA7256B" w:rsidR="00472F6E" w:rsidRPr="00ED113D" w:rsidRDefault="00472F6E" w:rsidP="00472F6E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  <w:r w:rsidRPr="00ED113D">
        <w:rPr>
          <w:rFonts w:ascii="Times New Roman" w:hAnsi="Times New Roman" w:cs="Times New Roman"/>
          <w:sz w:val="20"/>
          <w:szCs w:val="20"/>
        </w:rPr>
        <w:t>Oddział do Spraw Nadzoru Nad Placówkami Pomocy Społecznej w Wydziale Rodziny i Polityki Społecznej Śląskiego Urzędu Wojewódzkiego</w:t>
      </w:r>
    </w:p>
    <w:p w14:paraId="6F21139C" w14:textId="77777777" w:rsidR="00472F6E" w:rsidRPr="00ED113D" w:rsidRDefault="00472F6E" w:rsidP="00472F6E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  <w:r w:rsidRPr="00ED113D">
        <w:rPr>
          <w:rFonts w:ascii="Times New Roman" w:hAnsi="Times New Roman" w:cs="Times New Roman"/>
          <w:sz w:val="20"/>
          <w:szCs w:val="20"/>
        </w:rPr>
        <w:t xml:space="preserve">40-032 Katowice, ul. Jagiellońska 25 </w:t>
      </w:r>
    </w:p>
    <w:p w14:paraId="62FA3BBC" w14:textId="77777777" w:rsidR="00472F6E" w:rsidRPr="00ED113D" w:rsidRDefault="00472F6E" w:rsidP="00472F6E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</w:p>
    <w:p w14:paraId="1C6BB699" w14:textId="7131A12F" w:rsidR="00472F6E" w:rsidRPr="00ED113D" w:rsidRDefault="00472F6E" w:rsidP="00495537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  <w:r w:rsidRPr="00ED113D">
        <w:rPr>
          <w:rFonts w:ascii="Times New Roman" w:hAnsi="Times New Roman" w:cs="Times New Roman"/>
          <w:sz w:val="20"/>
          <w:szCs w:val="20"/>
        </w:rPr>
        <w:t>tel. kontaktowy: (32) 20-77-598, (32) 20-77-818, (32) 20-77-956, (32) 20-77-962, (32) 20-77-599</w:t>
      </w:r>
    </w:p>
    <w:p w14:paraId="12DFF4B0" w14:textId="77777777" w:rsidR="00D13A58" w:rsidRPr="00ED113D" w:rsidRDefault="00D13A58" w:rsidP="00D13A58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ED113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Sposób załatwienia sprawy:</w:t>
      </w:r>
    </w:p>
    <w:p w14:paraId="34BABDDC" w14:textId="77777777" w:rsidR="00D13A58" w:rsidRPr="00ED113D" w:rsidRDefault="00D13A58" w:rsidP="00D415F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13D">
        <w:rPr>
          <w:rFonts w:ascii="Times New Roman" w:eastAsia="Times New Roman" w:hAnsi="Times New Roman" w:cs="Times New Roman"/>
          <w:sz w:val="18"/>
          <w:szCs w:val="18"/>
          <w:lang w:eastAsia="pl-PL"/>
        </w:rPr>
        <w:t>Przed cofnięciem zezwolenia w placówce zapewniającej całodobową opiekę osobom niepełnosprawnym, przewlekle chorym lub osobom w podeszłym wieku, przeprowadza się kontrolę celem zbadania sposobu zapewnienia dalszej opieki osobom przebywającym w placówce.</w:t>
      </w:r>
    </w:p>
    <w:p w14:paraId="7B12640E" w14:textId="77777777" w:rsidR="00D13A58" w:rsidRPr="00ED113D" w:rsidRDefault="00D13A58" w:rsidP="00D13A58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13D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 xml:space="preserve">Rozstrzygnięcie merytoryczne w formie decyzji administracyjnej. </w:t>
      </w:r>
    </w:p>
    <w:p w14:paraId="0B9563B3" w14:textId="77777777" w:rsidR="00D13A58" w:rsidRPr="00ED113D" w:rsidRDefault="00D13A58" w:rsidP="00D13A58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ED113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Tryb odwoławczy:</w:t>
      </w:r>
    </w:p>
    <w:p w14:paraId="3A2E8675" w14:textId="6892E74B" w:rsidR="00C81186" w:rsidRPr="00ED113D" w:rsidRDefault="00D13A58" w:rsidP="00C8118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>Odwołanie od decyzji, w terminie 14 dni od dnia doręczenia decyzji, wnosi się do Ministra Rodziny</w:t>
      </w:r>
      <w:r w:rsidR="00C81186"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Pracy </w:t>
      </w:r>
      <w:r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>i Polityki Społecznej, za pośrednictwem Wojewody Śląskiego</w:t>
      </w:r>
      <w:r w:rsidR="00C81186"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>, na adres:</w:t>
      </w:r>
    </w:p>
    <w:p w14:paraId="25E902C8" w14:textId="77777777" w:rsidR="00C81186" w:rsidRPr="00ED113D" w:rsidRDefault="00C81186" w:rsidP="00C81186">
      <w:pPr>
        <w:tabs>
          <w:tab w:val="left" w:pos="360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>Wydział Rodziny i Polityki Społecznej</w:t>
      </w:r>
    </w:p>
    <w:p w14:paraId="771C890C" w14:textId="77777777" w:rsidR="00C81186" w:rsidRPr="00ED113D" w:rsidRDefault="00C81186" w:rsidP="00C81186">
      <w:pPr>
        <w:tabs>
          <w:tab w:val="left" w:pos="360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Śląski Urząd Wojewódzki  </w:t>
      </w:r>
    </w:p>
    <w:p w14:paraId="1CC27BC3" w14:textId="77777777" w:rsidR="00C81186" w:rsidRPr="00ED113D" w:rsidRDefault="00C81186" w:rsidP="00C81186">
      <w:pPr>
        <w:tabs>
          <w:tab w:val="left" w:pos="360"/>
        </w:tabs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>40-032 Katowice ul. Jagiellońska 25</w:t>
      </w:r>
    </w:p>
    <w:p w14:paraId="18DAEBD8" w14:textId="66C01D5B" w:rsidR="00D13A58" w:rsidRPr="00ED113D" w:rsidRDefault="00D13A58" w:rsidP="00C81186">
      <w:pPr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>W trakcie biegu terminu do wniesienia odwołania strona może zrzec się prawa do wniesienia odwołania wobec Wojewody Śląskiego, który wydał decyzję.</w:t>
      </w:r>
    </w:p>
    <w:p w14:paraId="2571AED4" w14:textId="6F399C64" w:rsidR="00D13A58" w:rsidRPr="00ED113D" w:rsidRDefault="00D13A58" w:rsidP="00D415F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>Z dniem doręczenia Wojewodzie Śląskiemu oświadczenia o zrzeczeniu się prawa do wniesienia odwołania przez ostatnią ze stron postępowania, decyzja staje się ostateczna i prawomocna.</w:t>
      </w:r>
    </w:p>
    <w:p w14:paraId="154CB1A4" w14:textId="3EFCD5C2" w:rsidR="00D13A58" w:rsidRPr="00ED113D" w:rsidRDefault="00D13A58" w:rsidP="00D13A5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13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* Ważne ! Pamiętaj, że termin odwołania to </w:t>
      </w:r>
      <w:r w:rsidRPr="00ED113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>14 dni</w:t>
      </w:r>
      <w:r w:rsidRPr="00ED113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 od </w:t>
      </w:r>
      <w:r w:rsidR="00C81186" w:rsidRPr="00ED113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dnia doręczenia </w:t>
      </w:r>
      <w:r w:rsidRPr="00ED113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>decyzji! Odwołanie nie podlega opłatom.</w:t>
      </w:r>
    </w:p>
    <w:p w14:paraId="3A47A404" w14:textId="77777777" w:rsidR="00D13A58" w:rsidRPr="00ED113D" w:rsidRDefault="00D13A58" w:rsidP="00D13A58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ED113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Inne informacje:</w:t>
      </w:r>
    </w:p>
    <w:p w14:paraId="545DF26E" w14:textId="62809F88" w:rsidR="000278E3" w:rsidRPr="00ED113D" w:rsidRDefault="00D13A58" w:rsidP="000278E3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>Po cofnięciu zezwolenia, placówka zostaje wykreślona z rejestru placówek zapewniających całodobową opiekę osobom niepełnosprawnym, przewlekle chorym lub osobom w podeszłym wieku, który prowadzi Wojewoda</w:t>
      </w:r>
      <w:r w:rsidR="00D415F8"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Śląski</w:t>
      </w:r>
      <w:r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>. Rejestr jest jawn</w:t>
      </w:r>
      <w:r w:rsidR="000278E3"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y, dostępny na </w:t>
      </w:r>
      <w:hyperlink r:id="rId5" w:history="1">
        <w:r w:rsidR="000278E3" w:rsidRPr="00ED113D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eastAsia="pl-PL"/>
          </w:rPr>
          <w:t>www.suw.bip.gov.pl</w:t>
        </w:r>
      </w:hyperlink>
      <w:r w:rsidR="000278E3" w:rsidRPr="00ED113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Rejestry, ewidencje, archiwa – Wydział Rodziny i Polityki Społecznej</w:t>
      </w:r>
    </w:p>
    <w:p w14:paraId="332A5348" w14:textId="77777777" w:rsidR="000278E3" w:rsidRPr="00ED113D" w:rsidRDefault="000278E3" w:rsidP="000278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696BF336" w14:textId="1EB489F9" w:rsidR="00D13A58" w:rsidRPr="00ED113D" w:rsidRDefault="00D13A58" w:rsidP="00D13A58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bookmarkEnd w:id="0"/>
    <w:p w14:paraId="70B074C7" w14:textId="77777777" w:rsidR="0035171A" w:rsidRPr="00ED113D" w:rsidRDefault="0035171A">
      <w:pPr>
        <w:rPr>
          <w:rFonts w:ascii="Times New Roman" w:hAnsi="Times New Roman" w:cs="Times New Roman"/>
        </w:rPr>
      </w:pPr>
    </w:p>
    <w:sectPr w:rsidR="0035171A" w:rsidRPr="00ED11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801912"/>
    <w:multiLevelType w:val="multilevel"/>
    <w:tmpl w:val="F2765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E82"/>
    <w:rsid w:val="000278E3"/>
    <w:rsid w:val="0035171A"/>
    <w:rsid w:val="00421D4F"/>
    <w:rsid w:val="00472F6E"/>
    <w:rsid w:val="00491F10"/>
    <w:rsid w:val="00495537"/>
    <w:rsid w:val="004E75AA"/>
    <w:rsid w:val="007C1E82"/>
    <w:rsid w:val="0085491B"/>
    <w:rsid w:val="00C81186"/>
    <w:rsid w:val="00D13A58"/>
    <w:rsid w:val="00D415F8"/>
    <w:rsid w:val="00EB74D5"/>
    <w:rsid w:val="00ED113D"/>
    <w:rsid w:val="00F9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0EFCA"/>
  <w15:chartTrackingRefBased/>
  <w15:docId w15:val="{A2DD8550-AE73-4B41-9F70-AA75A3AEE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2F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uw.bip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556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Kardynał Dorota</dc:creator>
  <cp:keywords/>
  <dc:description/>
  <cp:lastModifiedBy>Kardynał Dorota</cp:lastModifiedBy>
  <cp:revision>12</cp:revision>
  <dcterms:created xsi:type="dcterms:W3CDTF">2025-03-24T10:10:00Z</dcterms:created>
  <dcterms:modified xsi:type="dcterms:W3CDTF">2025-03-24T12:00:00Z</dcterms:modified>
</cp:coreProperties>
</file>