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E5" w:rsidRPr="00117E51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17E51">
        <w:rPr>
          <w:b/>
          <w:bCs/>
          <w:color w:val="auto"/>
        </w:rPr>
        <w:t xml:space="preserve">UMOWA nr </w:t>
      </w:r>
      <w:r w:rsidR="00BA37AA" w:rsidRPr="00117E51">
        <w:rPr>
          <w:b/>
          <w:bCs/>
          <w:color w:val="auto"/>
          <w:highlight w:val="yellow"/>
        </w:rPr>
        <w:t>…</w:t>
      </w:r>
      <w:r w:rsidRPr="00117E51">
        <w:rPr>
          <w:b/>
          <w:bCs/>
          <w:color w:val="auto"/>
        </w:rPr>
        <w:t>/2017/Senior+/M1</w:t>
      </w:r>
    </w:p>
    <w:p w:rsidR="00E832E5" w:rsidRPr="00117E51" w:rsidRDefault="00E832E5" w:rsidP="00E832E5">
      <w:pPr>
        <w:pStyle w:val="Default"/>
        <w:spacing w:line="276" w:lineRule="auto"/>
        <w:jc w:val="center"/>
        <w:rPr>
          <w:color w:val="auto"/>
        </w:rPr>
      </w:pPr>
      <w:r w:rsidRPr="00117E51">
        <w:rPr>
          <w:b/>
          <w:bCs/>
          <w:color w:val="auto"/>
        </w:rPr>
        <w:t>z dnia ……………………. 2017 r.</w:t>
      </w:r>
    </w:p>
    <w:p w:rsidR="00E832E5" w:rsidRPr="00117E51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17E51">
        <w:rPr>
          <w:b/>
          <w:bCs/>
          <w:color w:val="auto"/>
        </w:rPr>
        <w:t>o dofinansowani</w:t>
      </w:r>
      <w:r w:rsidR="00BA37AA" w:rsidRPr="00117E51">
        <w:rPr>
          <w:b/>
          <w:bCs/>
          <w:color w:val="auto"/>
        </w:rPr>
        <w:t>e</w:t>
      </w:r>
      <w:r w:rsidRPr="00117E51">
        <w:rPr>
          <w:b/>
          <w:bCs/>
          <w:color w:val="auto"/>
        </w:rPr>
        <w:t xml:space="preserve"> z budżetu państwa </w:t>
      </w:r>
      <w:r w:rsidR="00BA37AA" w:rsidRPr="00117E51">
        <w:rPr>
          <w:b/>
          <w:bCs/>
          <w:color w:val="auto"/>
        </w:rPr>
        <w:t>zadania realizowanego w ramach p</w:t>
      </w:r>
      <w:r w:rsidRPr="00117E51">
        <w:rPr>
          <w:b/>
          <w:bCs/>
          <w:color w:val="auto"/>
        </w:rPr>
        <w:t xml:space="preserve">rogramu wieloletniego „Senior+” na lata 2015-2020 </w:t>
      </w:r>
      <w:r w:rsidR="00034AE8" w:rsidRPr="00117E51">
        <w:rPr>
          <w:b/>
          <w:bCs/>
          <w:color w:val="auto"/>
        </w:rPr>
        <w:t>e</w:t>
      </w:r>
      <w:r w:rsidRPr="00117E51">
        <w:rPr>
          <w:b/>
          <w:bCs/>
          <w:color w:val="auto"/>
        </w:rPr>
        <w:t>dycja 2017</w:t>
      </w:r>
    </w:p>
    <w:p w:rsidR="00E832E5" w:rsidRPr="00117E51" w:rsidRDefault="00E832E5" w:rsidP="00E832E5">
      <w:pPr>
        <w:pStyle w:val="Default"/>
        <w:spacing w:line="276" w:lineRule="auto"/>
        <w:jc w:val="center"/>
        <w:rPr>
          <w:b/>
          <w:bCs/>
          <w:strike/>
          <w:color w:val="auto"/>
        </w:rPr>
      </w:pPr>
      <w:r w:rsidRPr="00117E51">
        <w:rPr>
          <w:b/>
          <w:bCs/>
          <w:color w:val="auto"/>
        </w:rPr>
        <w:t>Moduł I: Utworzenie lub wyposażenie placówki „Senior+”, zwana dalej „umową”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both"/>
        <w:rPr>
          <w:color w:val="auto"/>
        </w:rPr>
      </w:pPr>
      <w:r w:rsidRPr="003335AB">
        <w:rPr>
          <w:color w:val="auto"/>
        </w:rPr>
        <w:t>zawarta pomiędzy:</w:t>
      </w:r>
    </w:p>
    <w:p w:rsidR="00E832E5" w:rsidRPr="003335AB" w:rsidRDefault="00E832E5" w:rsidP="00E832E5">
      <w:pPr>
        <w:pStyle w:val="Default"/>
        <w:spacing w:line="276" w:lineRule="auto"/>
        <w:jc w:val="both"/>
        <w:rPr>
          <w:b/>
          <w:bCs/>
          <w:color w:val="auto"/>
        </w:rPr>
      </w:pPr>
      <w:r w:rsidRPr="003335AB">
        <w:rPr>
          <w:color w:val="auto"/>
        </w:rPr>
        <w:t xml:space="preserve">Skarbem Państwa </w:t>
      </w:r>
      <w:r w:rsidR="00A762B1">
        <w:rPr>
          <w:color w:val="auto"/>
        </w:rPr>
        <w:t>–</w:t>
      </w:r>
      <w:r w:rsidRPr="003335AB">
        <w:rPr>
          <w:color w:val="auto"/>
        </w:rPr>
        <w:t xml:space="preserve"> </w:t>
      </w:r>
      <w:r w:rsidRPr="003335AB">
        <w:rPr>
          <w:b/>
          <w:color w:val="auto"/>
        </w:rPr>
        <w:t>wojewodą śląskim panem Jarosławem Wieczorkiem</w:t>
      </w:r>
      <w:r w:rsidRPr="003335AB">
        <w:rPr>
          <w:color w:val="auto"/>
        </w:rPr>
        <w:t xml:space="preserve"> – zwanym </w:t>
      </w:r>
      <w:r w:rsidRPr="003335AB">
        <w:rPr>
          <w:color w:val="auto"/>
        </w:rPr>
        <w:br/>
        <w:t xml:space="preserve">w dalszej części umowy </w:t>
      </w:r>
      <w:r w:rsidRPr="003335AB">
        <w:rPr>
          <w:b/>
          <w:bCs/>
          <w:color w:val="auto"/>
        </w:rPr>
        <w:t>„wojewodą”</w:t>
      </w:r>
    </w:p>
    <w:p w:rsidR="00A762B1" w:rsidRDefault="00A762B1" w:rsidP="00A762B1">
      <w:pPr>
        <w:pStyle w:val="Default"/>
        <w:spacing w:line="276" w:lineRule="auto"/>
        <w:jc w:val="both"/>
        <w:rPr>
          <w:b/>
          <w:bCs/>
          <w:color w:val="auto"/>
        </w:rPr>
      </w:pPr>
      <w:r>
        <w:rPr>
          <w:b/>
          <w:bCs/>
          <w:color w:val="auto"/>
        </w:rPr>
        <w:t>reprezentowanym przez:</w:t>
      </w:r>
    </w:p>
    <w:p w:rsidR="00A762B1" w:rsidRPr="00D3463B" w:rsidRDefault="00A762B1" w:rsidP="00A762B1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:rsidR="00A762B1" w:rsidRDefault="00A762B1" w:rsidP="00A762B1">
      <w:pPr>
        <w:pStyle w:val="Default"/>
        <w:spacing w:line="480" w:lineRule="auto"/>
        <w:jc w:val="both"/>
        <w:rPr>
          <w:bCs/>
          <w:color w:val="auto"/>
        </w:rPr>
      </w:pPr>
      <w:r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762B1" w:rsidRDefault="00A762B1" w:rsidP="00A762B1">
      <w:pPr>
        <w:pStyle w:val="Default"/>
        <w:spacing w:line="480" w:lineRule="auto"/>
        <w:rPr>
          <w:color w:val="auto"/>
        </w:rPr>
      </w:pPr>
      <w:r>
        <w:rPr>
          <w:color w:val="auto"/>
        </w:rPr>
        <w:t>a:</w:t>
      </w:r>
    </w:p>
    <w:p w:rsidR="00A762B1" w:rsidRDefault="00A762B1" w:rsidP="00A762B1">
      <w:pPr>
        <w:pStyle w:val="Default"/>
        <w:spacing w:line="276" w:lineRule="auto"/>
        <w:rPr>
          <w:b/>
          <w:color w:val="auto"/>
        </w:rPr>
      </w:pPr>
      <w:r>
        <w:rPr>
          <w:b/>
          <w:color w:val="auto"/>
        </w:rPr>
        <w:t xml:space="preserve">Gminą </w:t>
      </w:r>
      <w:r w:rsidRPr="006E520A">
        <w:rPr>
          <w:b/>
          <w:color w:val="auto"/>
          <w:highlight w:val="yellow"/>
        </w:rPr>
        <w:t>XXX</w:t>
      </w:r>
    </w:p>
    <w:p w:rsidR="00A762B1" w:rsidRDefault="00A762B1" w:rsidP="00A762B1">
      <w:pPr>
        <w:pStyle w:val="Default"/>
        <w:spacing w:line="276" w:lineRule="auto"/>
        <w:rPr>
          <w:color w:val="auto"/>
        </w:rPr>
      </w:pPr>
      <w:r>
        <w:rPr>
          <w:color w:val="auto"/>
        </w:rPr>
        <w:t>reprezentowaną przez:</w:t>
      </w:r>
    </w:p>
    <w:p w:rsidR="00A762B1" w:rsidRDefault="00A762B1" w:rsidP="00A762B1">
      <w:pPr>
        <w:pStyle w:val="Default"/>
        <w:spacing w:line="276" w:lineRule="auto"/>
        <w:rPr>
          <w:color w:val="auto"/>
        </w:rPr>
      </w:pPr>
    </w:p>
    <w:p w:rsidR="00A762B1" w:rsidRDefault="00A762B1" w:rsidP="00A762B1">
      <w:pPr>
        <w:pStyle w:val="Default"/>
        <w:spacing w:line="276" w:lineRule="auto"/>
        <w:rPr>
          <w:color w:val="auto"/>
        </w:rPr>
      </w:pPr>
    </w:p>
    <w:p w:rsidR="00A762B1" w:rsidRDefault="00A762B1" w:rsidP="00A762B1">
      <w:pPr>
        <w:pStyle w:val="Default"/>
        <w:spacing w:line="276" w:lineRule="auto"/>
        <w:rPr>
          <w:color w:val="auto"/>
        </w:rPr>
      </w:pPr>
      <w:r>
        <w:rPr>
          <w:color w:val="auto"/>
        </w:rPr>
        <w:t>1) ………………………………………………………………………………………………..</w:t>
      </w:r>
    </w:p>
    <w:p w:rsidR="00A762B1" w:rsidRDefault="00A762B1" w:rsidP="00A762B1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  <w:sz w:val="16"/>
          <w:szCs w:val="16"/>
        </w:rPr>
        <w:t>(imię i nazwisko, pełniona funkcja)</w:t>
      </w:r>
    </w:p>
    <w:p w:rsidR="00A762B1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:rsidR="00A762B1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:rsidR="00A762B1" w:rsidRDefault="00A762B1" w:rsidP="00A762B1">
      <w:pPr>
        <w:pStyle w:val="Default"/>
        <w:spacing w:line="276" w:lineRule="auto"/>
        <w:rPr>
          <w:color w:val="auto"/>
        </w:rPr>
      </w:pPr>
      <w:r>
        <w:rPr>
          <w:color w:val="auto"/>
        </w:rPr>
        <w:t>2) ………………………………………………………………………………………………..</w:t>
      </w:r>
    </w:p>
    <w:p w:rsidR="00A762B1" w:rsidRDefault="00A762B1" w:rsidP="00A762B1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  <w:sz w:val="16"/>
          <w:szCs w:val="16"/>
        </w:rPr>
        <w:t>(imię i nazwisko, pełniona funkcja)</w:t>
      </w:r>
    </w:p>
    <w:p w:rsidR="00A762B1" w:rsidRDefault="00A762B1" w:rsidP="00A762B1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 </w:t>
      </w:r>
    </w:p>
    <w:p w:rsidR="00E832E5" w:rsidRPr="003335AB" w:rsidRDefault="00BA37AA" w:rsidP="00E832E5">
      <w:pPr>
        <w:pStyle w:val="Default"/>
        <w:spacing w:line="276" w:lineRule="auto"/>
        <w:rPr>
          <w:b/>
          <w:bCs/>
          <w:color w:val="auto"/>
        </w:rPr>
      </w:pPr>
      <w:r>
        <w:rPr>
          <w:color w:val="auto"/>
        </w:rPr>
        <w:t>zwaną</w:t>
      </w:r>
      <w:r w:rsidR="00E832E5" w:rsidRPr="003335AB">
        <w:rPr>
          <w:color w:val="auto"/>
        </w:rPr>
        <w:t xml:space="preserve"> dalej </w:t>
      </w:r>
      <w:r w:rsidR="00E832E5" w:rsidRPr="003335AB">
        <w:rPr>
          <w:b/>
          <w:bCs/>
          <w:color w:val="auto"/>
        </w:rPr>
        <w:t xml:space="preserve">„samorządem”, </w:t>
      </w:r>
      <w:r w:rsidR="00E832E5" w:rsidRPr="003335AB">
        <w:rPr>
          <w:bCs/>
          <w:color w:val="auto"/>
        </w:rPr>
        <w:t>łącznie zwanych</w:t>
      </w:r>
      <w:r w:rsidR="00E832E5" w:rsidRPr="003335AB">
        <w:rPr>
          <w:b/>
          <w:bCs/>
          <w:color w:val="auto"/>
        </w:rPr>
        <w:t xml:space="preserve"> „</w:t>
      </w:r>
      <w:r>
        <w:rPr>
          <w:b/>
          <w:bCs/>
          <w:color w:val="auto"/>
        </w:rPr>
        <w:t>s</w:t>
      </w:r>
      <w:r w:rsidR="00E832E5" w:rsidRPr="003335AB">
        <w:rPr>
          <w:b/>
          <w:bCs/>
          <w:color w:val="auto"/>
        </w:rPr>
        <w:t>tronami”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t>§ 1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:rsidR="00E832E5" w:rsidRPr="008D1C4F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D1C4F">
        <w:rPr>
          <w:color w:val="auto"/>
        </w:rPr>
        <w:t>Wojewoda, na podstawie art. 150 ustawy z dnia 27 sierpnia 2009 r. o finansach publicznych (Dz. U. z 2016 r. poz. 1870 z późn. zm.) w związku z art. 115 ust.1</w:t>
      </w:r>
      <w:r w:rsidR="00BA37AA">
        <w:rPr>
          <w:color w:val="auto"/>
        </w:rPr>
        <w:br/>
      </w:r>
      <w:r w:rsidRPr="008D1C4F">
        <w:rPr>
          <w:color w:val="auto"/>
        </w:rPr>
        <w:t>oraz z art. 17 ust. 2 pkt 3 ustawy z dnia 12 marca 2004</w:t>
      </w:r>
      <w:r w:rsidR="00BA37AA">
        <w:rPr>
          <w:color w:val="auto"/>
        </w:rPr>
        <w:t xml:space="preserve"> r. o pomocy społecznej</w:t>
      </w:r>
      <w:r w:rsidR="00BA37AA">
        <w:rPr>
          <w:color w:val="auto"/>
        </w:rPr>
        <w:br/>
        <w:t>(Dz. U.</w:t>
      </w:r>
      <w:r w:rsidR="00BA37AA" w:rsidRPr="008D1C4F">
        <w:rPr>
          <w:color w:val="auto"/>
        </w:rPr>
        <w:t xml:space="preserve"> </w:t>
      </w:r>
      <w:r w:rsidRPr="008D1C4F">
        <w:rPr>
          <w:color w:val="auto"/>
        </w:rPr>
        <w:t>z 2</w:t>
      </w:r>
      <w:r w:rsidR="00BA37AA">
        <w:rPr>
          <w:color w:val="auto"/>
        </w:rPr>
        <w:t xml:space="preserve">016 r. poz. 930 z </w:t>
      </w:r>
      <w:proofErr w:type="spellStart"/>
      <w:r w:rsidR="00BA37AA">
        <w:rPr>
          <w:color w:val="auto"/>
        </w:rPr>
        <w:t>późn</w:t>
      </w:r>
      <w:proofErr w:type="spellEnd"/>
      <w:r w:rsidR="00BA37AA">
        <w:rPr>
          <w:color w:val="auto"/>
        </w:rPr>
        <w:t>. zm.</w:t>
      </w:r>
      <w:r w:rsidRPr="008D1C4F">
        <w:rPr>
          <w:color w:val="auto"/>
        </w:rPr>
        <w:t>), zwanej dalej „ustawą o pomocy społecznej”</w:t>
      </w:r>
      <w:r w:rsidR="00BA37AA">
        <w:rPr>
          <w:color w:val="auto"/>
        </w:rPr>
        <w:br/>
      </w:r>
      <w:r w:rsidRPr="008D1C4F">
        <w:rPr>
          <w:color w:val="auto"/>
        </w:rPr>
        <w:t xml:space="preserve">i uchwały Nr 157 Rady Ministrów z dnia 20 grudnia 2016 r. (M.P. z 2016 r. poz. 1254), przekazuje w 2017 roku środki dotacji z budżetu państwa </w:t>
      </w:r>
      <w:r w:rsidRPr="003335AB">
        <w:t xml:space="preserve">w łącznej kwocie nie większej niż </w:t>
      </w:r>
      <w:r w:rsidR="00BA37AA" w:rsidRPr="00BA37AA">
        <w:rPr>
          <w:b/>
          <w:highlight w:val="yellow"/>
        </w:rPr>
        <w:t>…</w:t>
      </w:r>
      <w:r w:rsidR="008D1C4F">
        <w:rPr>
          <w:b/>
        </w:rPr>
        <w:t xml:space="preserve"> </w:t>
      </w:r>
      <w:r w:rsidRPr="008D1C4F">
        <w:rPr>
          <w:b/>
          <w:bCs/>
        </w:rPr>
        <w:t>PLN</w:t>
      </w:r>
      <w:r w:rsidR="009153D4">
        <w:t xml:space="preserve"> </w:t>
      </w:r>
      <w:r w:rsidRPr="003335AB">
        <w:t>(</w:t>
      </w:r>
      <w:r w:rsidRPr="008D1C4F">
        <w:rPr>
          <w:i/>
        </w:rPr>
        <w:t xml:space="preserve">słownie: </w:t>
      </w:r>
      <w:r w:rsidR="00BA37AA" w:rsidRPr="00BA37AA">
        <w:rPr>
          <w:i/>
          <w:highlight w:val="yellow"/>
        </w:rPr>
        <w:t>…</w:t>
      </w:r>
      <w:r w:rsidRPr="008D1C4F">
        <w:rPr>
          <w:i/>
        </w:rPr>
        <w:t xml:space="preserve"> </w:t>
      </w:r>
      <w:r w:rsidR="00BA37AA" w:rsidRPr="00BA37AA">
        <w:rPr>
          <w:i/>
          <w:highlight w:val="yellow"/>
        </w:rPr>
        <w:t>…</w:t>
      </w:r>
      <w:r w:rsidRPr="008D1C4F">
        <w:rPr>
          <w:i/>
        </w:rPr>
        <w:t>/100</w:t>
      </w:r>
      <w:r w:rsidRPr="003335AB">
        <w:t>)</w:t>
      </w:r>
      <w:r w:rsidR="008D1C4F">
        <w:t xml:space="preserve"> </w:t>
      </w:r>
      <w:r w:rsidRPr="008D1C4F">
        <w:rPr>
          <w:color w:val="auto"/>
        </w:rPr>
        <w:t>na dofinansowanie realizacji zadania określonego w</w:t>
      </w:r>
      <w:r w:rsidR="00034AE8">
        <w:rPr>
          <w:color w:val="auto"/>
        </w:rPr>
        <w:t> </w:t>
      </w:r>
      <w:r w:rsidRPr="008D1C4F">
        <w:rPr>
          <w:color w:val="auto"/>
        </w:rPr>
        <w:t xml:space="preserve">ofercie realizacji zadania w ramach programu wieloletniego „Senior +” na lata 2015-2020, stanowiącej </w:t>
      </w:r>
      <w:r w:rsidRPr="008D1C4F">
        <w:rPr>
          <w:b/>
          <w:color w:val="auto"/>
        </w:rPr>
        <w:t>załącznik nr 1</w:t>
      </w:r>
      <w:r w:rsidR="00BA37AA">
        <w:rPr>
          <w:b/>
          <w:color w:val="auto"/>
        </w:rPr>
        <w:t xml:space="preserve"> </w:t>
      </w:r>
      <w:r w:rsidRPr="008D1C4F">
        <w:rPr>
          <w:color w:val="auto"/>
        </w:rPr>
        <w:t>do niniejszej umowy.</w:t>
      </w:r>
    </w:p>
    <w:p w:rsidR="00E832E5" w:rsidRPr="003335AB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</w:pPr>
      <w:r w:rsidRPr="003335AB">
        <w:t>Dotacja jest udzielana wyłącznie na dofinansowanie wydatków kwalifikowanych dotyczących utworzenia lub wyposażenia placówki typu „Senior +” opisanego</w:t>
      </w:r>
      <w:r w:rsidR="00BA37AA">
        <w:br/>
      </w:r>
      <w:r w:rsidRPr="003335AB">
        <w:t>w</w:t>
      </w:r>
      <w:r w:rsidR="00BA37AA">
        <w:t xml:space="preserve"> </w:t>
      </w:r>
      <w:r w:rsidRPr="003335AB">
        <w:rPr>
          <w:b/>
        </w:rPr>
        <w:t>załączniku nr 1</w:t>
      </w:r>
      <w:r w:rsidRPr="003335AB">
        <w:t xml:space="preserve"> do umowy.</w:t>
      </w:r>
    </w:p>
    <w:p w:rsidR="00E832E5" w:rsidRPr="003335AB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lastRenderedPageBreak/>
        <w:t>Wartość dotacji nie może przekroczyć 80% wartości całego zadania, tj. kosztów kwalifikowanych, przy czym:</w:t>
      </w:r>
    </w:p>
    <w:p w:rsidR="00E832E5" w:rsidRPr="004308D0" w:rsidRDefault="00E832E5" w:rsidP="00E832E5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4308D0">
        <w:rPr>
          <w:color w:val="auto"/>
        </w:rPr>
        <w:t xml:space="preserve">kwota dotacji przeznaczona na roboty budowlane (przebudowa i remont) nie może przekroczyć </w:t>
      </w:r>
      <w:r w:rsidR="004308D0" w:rsidRPr="00BA37AA">
        <w:rPr>
          <w:color w:val="auto"/>
          <w:highlight w:val="yellow"/>
        </w:rPr>
        <w:t>250</w:t>
      </w:r>
      <w:r w:rsidR="00BA37AA" w:rsidRPr="00BA37AA">
        <w:rPr>
          <w:color w:val="auto"/>
          <w:highlight w:val="yellow"/>
        </w:rPr>
        <w:t> </w:t>
      </w:r>
      <w:r w:rsidR="004308D0" w:rsidRPr="00BA37AA">
        <w:rPr>
          <w:color w:val="auto"/>
          <w:highlight w:val="yellow"/>
        </w:rPr>
        <w:t>000</w:t>
      </w:r>
      <w:r w:rsidR="00BA37AA" w:rsidRPr="00BA37AA">
        <w:rPr>
          <w:color w:val="auto"/>
          <w:highlight w:val="yellow"/>
        </w:rPr>
        <w:t>/125 000</w:t>
      </w:r>
      <w:r w:rsidR="004308D0" w:rsidRPr="004308D0">
        <w:rPr>
          <w:color w:val="auto"/>
        </w:rPr>
        <w:t xml:space="preserve"> zł</w:t>
      </w:r>
      <w:r w:rsidRPr="004308D0">
        <w:rPr>
          <w:color w:val="auto"/>
        </w:rPr>
        <w:t>;</w:t>
      </w:r>
    </w:p>
    <w:p w:rsidR="00E832E5" w:rsidRDefault="00E832E5" w:rsidP="00E832E5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4308D0">
        <w:rPr>
          <w:color w:val="auto"/>
        </w:rPr>
        <w:t>kwota dotacji przeznaczona na wyposażenie nie może być wyższa</w:t>
      </w:r>
      <w:r w:rsidRPr="004308D0">
        <w:rPr>
          <w:color w:val="auto"/>
        </w:rPr>
        <w:br/>
        <w:t xml:space="preserve">niż </w:t>
      </w:r>
      <w:r w:rsidR="00BA37AA" w:rsidRPr="00BA37AA">
        <w:rPr>
          <w:color w:val="auto"/>
          <w:highlight w:val="yellow"/>
        </w:rPr>
        <w:t>8</w:t>
      </w:r>
      <w:r w:rsidR="004308D0" w:rsidRPr="00BA37AA">
        <w:rPr>
          <w:color w:val="auto"/>
          <w:highlight w:val="yellow"/>
        </w:rPr>
        <w:t>0</w:t>
      </w:r>
      <w:r w:rsidR="00BA37AA" w:rsidRPr="00BA37AA">
        <w:rPr>
          <w:color w:val="auto"/>
          <w:highlight w:val="yellow"/>
        </w:rPr>
        <w:t> </w:t>
      </w:r>
      <w:r w:rsidR="004308D0" w:rsidRPr="00BA37AA">
        <w:rPr>
          <w:color w:val="auto"/>
          <w:highlight w:val="yellow"/>
        </w:rPr>
        <w:t>000</w:t>
      </w:r>
      <w:r w:rsidR="00BA37AA" w:rsidRPr="00BA37AA">
        <w:rPr>
          <w:color w:val="auto"/>
          <w:highlight w:val="yellow"/>
        </w:rPr>
        <w:t>/25 000</w:t>
      </w:r>
      <w:r w:rsidR="004308D0" w:rsidRPr="004308D0">
        <w:rPr>
          <w:color w:val="auto"/>
        </w:rPr>
        <w:t xml:space="preserve"> zł</w:t>
      </w:r>
      <w:r w:rsidRPr="004308D0">
        <w:rPr>
          <w:color w:val="auto"/>
        </w:rPr>
        <w:t>.</w:t>
      </w:r>
    </w:p>
    <w:p w:rsidR="00E832E5" w:rsidRPr="003335AB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</w:pPr>
      <w:r w:rsidRPr="003335AB">
        <w:t>Wydatkami kwalifikowanymi są:</w:t>
      </w:r>
    </w:p>
    <w:p w:rsidR="00E832E5" w:rsidRPr="003335AB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3335AB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3335AB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:rsidR="00E832E5" w:rsidRPr="003335AB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:rsidR="00E832E5" w:rsidRPr="003335AB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 xml:space="preserve">wydatki poniesione (zapłata za faktury) w okresie od </w:t>
      </w:r>
      <w:r>
        <w:rPr>
          <w:rFonts w:ascii="Times New Roman" w:hAnsi="Times New Roman" w:cs="Times New Roman"/>
          <w:sz w:val="24"/>
          <w:szCs w:val="24"/>
        </w:rPr>
        <w:t>28 kwietnia 2017 r. (</w:t>
      </w:r>
      <w:r w:rsidRPr="003335AB">
        <w:rPr>
          <w:rFonts w:ascii="Times New Roman" w:hAnsi="Times New Roman" w:cs="Times New Roman"/>
          <w:sz w:val="24"/>
          <w:szCs w:val="24"/>
        </w:rPr>
        <w:t>tj. dnia ogłoszenia wyników konkursu przez ministra właściwego do spraw zabezpieczenia społecznego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335AB">
        <w:rPr>
          <w:rFonts w:ascii="Times New Roman" w:hAnsi="Times New Roman" w:cs="Times New Roman"/>
          <w:sz w:val="24"/>
          <w:szCs w:val="24"/>
        </w:rPr>
        <w:t xml:space="preserve"> do 31 grudnia 2017 r.</w:t>
      </w:r>
    </w:p>
    <w:p w:rsidR="00E832E5" w:rsidRPr="003335AB" w:rsidRDefault="00E832E5" w:rsidP="00E832E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3335AB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3335AB">
        <w:rPr>
          <w:rFonts w:ascii="Times New Roman" w:hAnsi="Times New Roman" w:cs="Times New Roman"/>
          <w:sz w:val="24"/>
          <w:szCs w:val="24"/>
        </w:rPr>
        <w:br/>
        <w:t>z dnia 11 marca 2004 r. o podatku od towarów i usług (zgodnie z oświadczeniem</w:t>
      </w:r>
      <w:r w:rsidRPr="003335AB">
        <w:rPr>
          <w:rFonts w:ascii="Times New Roman" w:hAnsi="Times New Roman" w:cs="Times New Roman"/>
          <w:sz w:val="24"/>
          <w:szCs w:val="24"/>
        </w:rPr>
        <w:br/>
        <w:t>o kwalifikowalności VAT);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leasing;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koszty kar i grzywien;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koszty procesów sądowych;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zakup napojów alkoholowych;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3335AB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 xml:space="preserve">koszty wyjazdów służbowych osób zaangażowanych w realizację </w:t>
      </w:r>
      <w:r>
        <w:rPr>
          <w:rFonts w:ascii="Times New Roman" w:hAnsi="Times New Roman" w:cs="Times New Roman"/>
          <w:sz w:val="24"/>
          <w:szCs w:val="24"/>
        </w:rPr>
        <w:t>zadania</w:t>
      </w:r>
      <w:r w:rsidRPr="003335AB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:rsidR="00E832E5" w:rsidRPr="003335AB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amortyzacja.</w:t>
      </w:r>
    </w:p>
    <w:p w:rsidR="00E832E5" w:rsidRPr="003335AB" w:rsidRDefault="00E832E5" w:rsidP="00E832E5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034AE8" w:rsidRDefault="00034A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lastRenderedPageBreak/>
        <w:t>§ 2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numPr>
          <w:ilvl w:val="0"/>
          <w:numId w:val="10"/>
        </w:numPr>
        <w:spacing w:line="276" w:lineRule="auto"/>
        <w:jc w:val="both"/>
      </w:pPr>
      <w:r w:rsidRPr="003335AB">
        <w:t>Wsparcia finansowego udziela się pod warunkiem zapewnienia przez samorząd wkładu własnego w wysokości nie mniejszej niż</w:t>
      </w:r>
      <w:r>
        <w:t xml:space="preserve"> </w:t>
      </w:r>
      <w:bookmarkStart w:id="0" w:name="_GoBack"/>
      <w:r w:rsidR="00BA37AA" w:rsidRPr="008F638E">
        <w:rPr>
          <w:b/>
          <w:highlight w:val="yellow"/>
        </w:rPr>
        <w:t>…</w:t>
      </w:r>
      <w:r w:rsidR="004308D0" w:rsidRPr="008F638E">
        <w:rPr>
          <w:b/>
        </w:rPr>
        <w:t xml:space="preserve"> PLN</w:t>
      </w:r>
      <w:r w:rsidRPr="004308D0">
        <w:t xml:space="preserve"> </w:t>
      </w:r>
      <w:bookmarkEnd w:id="0"/>
      <w:r w:rsidRPr="004308D0">
        <w:t>(</w:t>
      </w:r>
      <w:r w:rsidRPr="004308D0">
        <w:rPr>
          <w:i/>
        </w:rPr>
        <w:t xml:space="preserve">słownie: </w:t>
      </w:r>
      <w:r w:rsidR="00BA37AA" w:rsidRPr="00BA37AA">
        <w:rPr>
          <w:i/>
          <w:highlight w:val="yellow"/>
        </w:rPr>
        <w:t>…</w:t>
      </w:r>
      <w:r w:rsidR="005F08C3">
        <w:rPr>
          <w:i/>
        </w:rPr>
        <w:t xml:space="preserve"> </w:t>
      </w:r>
      <w:r w:rsidR="00BA37AA" w:rsidRPr="00BA37AA">
        <w:rPr>
          <w:i/>
          <w:highlight w:val="yellow"/>
        </w:rPr>
        <w:t>…</w:t>
      </w:r>
      <w:r w:rsidRPr="004308D0">
        <w:rPr>
          <w:i/>
        </w:rPr>
        <w:t>/100</w:t>
      </w:r>
      <w:r w:rsidRPr="004308D0">
        <w:t>),</w:t>
      </w:r>
      <w:r w:rsidRPr="003335AB">
        <w:t xml:space="preserve"> co stanowi </w:t>
      </w:r>
      <w:r>
        <w:t xml:space="preserve">nie </w:t>
      </w:r>
      <w:r w:rsidRPr="003335AB">
        <w:t xml:space="preserve">mniej </w:t>
      </w:r>
      <w:r>
        <w:t xml:space="preserve">niż </w:t>
      </w:r>
      <w:r w:rsidRPr="003335AB">
        <w:t>20% wartości kosztów kwalifikowanych całego zadania.</w:t>
      </w:r>
    </w:p>
    <w:p w:rsidR="00E832E5" w:rsidRPr="003335AB" w:rsidRDefault="00E832E5" w:rsidP="00E832E5">
      <w:pPr>
        <w:pStyle w:val="Default"/>
        <w:numPr>
          <w:ilvl w:val="0"/>
          <w:numId w:val="10"/>
        </w:numPr>
        <w:spacing w:line="276" w:lineRule="auto"/>
        <w:jc w:val="both"/>
      </w:pPr>
      <w:r w:rsidRPr="003335AB">
        <w:t>Wkład własny mogą stanowić również środki pochodzące z Europejskiego Funduszu Społecznego wydatkowane w ramach Programu Operacyjnego Wiedza, Edukacja, Rozwój na lata 2014-2020.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t>§ 3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Realizacja zadania prowadzona będzie w oparciu o harmonogram rzeczowo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335AB">
        <w:rPr>
          <w:rFonts w:ascii="Times New Roman" w:hAnsi="Times New Roman" w:cs="Times New Roman"/>
          <w:sz w:val="24"/>
          <w:szCs w:val="24"/>
        </w:rPr>
        <w:t xml:space="preserve">finansowy stanowiący </w:t>
      </w:r>
      <w:r w:rsidRPr="003335AB"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  <w:r w:rsidRPr="003335AB">
        <w:rPr>
          <w:rFonts w:ascii="Times New Roman" w:hAnsi="Times New Roman" w:cs="Times New Roman"/>
          <w:sz w:val="24"/>
          <w:szCs w:val="24"/>
        </w:rPr>
        <w:t>do umowy</w:t>
      </w:r>
      <w:r w:rsidRPr="007B7571">
        <w:rPr>
          <w:rFonts w:ascii="Times New Roman" w:hAnsi="Times New Roman" w:cs="Times New Roman"/>
          <w:sz w:val="24"/>
          <w:szCs w:val="24"/>
        </w:rPr>
        <w:t>, sporządzany na podstawie punktów II.8 i III.1 oferty realizacji zadania</w:t>
      </w:r>
      <w:r w:rsidRPr="003335AB">
        <w:rPr>
          <w:rFonts w:ascii="Times New Roman" w:hAnsi="Times New Roman" w:cs="Times New Roman"/>
          <w:sz w:val="24"/>
          <w:szCs w:val="24"/>
        </w:rPr>
        <w:t>.</w:t>
      </w:r>
    </w:p>
    <w:p w:rsidR="00E832E5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B643F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3B643F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3B643F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Pr="003B643F">
        <w:rPr>
          <w:rFonts w:ascii="Times New Roman" w:hAnsi="Times New Roman" w:cs="Times New Roman"/>
          <w:sz w:val="24"/>
          <w:szCs w:val="24"/>
        </w:rPr>
        <w:br/>
        <w:t>w §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B643F">
        <w:rPr>
          <w:rFonts w:ascii="Times New Roman" w:hAnsi="Times New Roman" w:cs="Times New Roman"/>
          <w:sz w:val="24"/>
          <w:szCs w:val="24"/>
        </w:rPr>
        <w:t>1 ust. 1 i §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B643F">
        <w:rPr>
          <w:rFonts w:ascii="Times New Roman" w:hAnsi="Times New Roman" w:cs="Times New Roman"/>
          <w:sz w:val="24"/>
          <w:szCs w:val="24"/>
        </w:rPr>
        <w:t>2 ust. 1, wymaga zatwierdzenia w formie pisemnej przez wojewodę,</w:t>
      </w:r>
      <w:r w:rsidRPr="003B643F">
        <w:rPr>
          <w:rFonts w:ascii="Times New Roman" w:hAnsi="Times New Roman" w:cs="Times New Roman"/>
          <w:sz w:val="24"/>
          <w:szCs w:val="24"/>
        </w:rPr>
        <w:br/>
        <w:t>bez konieczności zmiany umowy w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B643F">
        <w:rPr>
          <w:rFonts w:ascii="Times New Roman" w:hAnsi="Times New Roman" w:cs="Times New Roman"/>
          <w:sz w:val="24"/>
          <w:szCs w:val="24"/>
        </w:rPr>
        <w:t>formie aneksu.</w:t>
      </w:r>
    </w:p>
    <w:p w:rsidR="00E832E5" w:rsidRPr="003C6E7C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B643F">
        <w:rPr>
          <w:rFonts w:ascii="Times New Roman" w:hAnsi="Times New Roman" w:cs="Times New Roman"/>
          <w:sz w:val="24"/>
          <w:szCs w:val="24"/>
        </w:rPr>
        <w:t>Dopuszcza się zmiany rodzaju i wysokości wydatków związanych z utworzeniem</w:t>
      </w:r>
      <w:r w:rsidRPr="003B643F">
        <w:rPr>
          <w:rFonts w:ascii="Times New Roman" w:hAnsi="Times New Roman" w:cs="Times New Roman"/>
          <w:sz w:val="24"/>
          <w:szCs w:val="24"/>
        </w:rPr>
        <w:br/>
        <w:t xml:space="preserve">lub wyposażeniem określonych w </w:t>
      </w:r>
      <w:r w:rsidRPr="003B643F">
        <w:rPr>
          <w:rFonts w:ascii="Times New Roman" w:hAnsi="Times New Roman" w:cs="Times New Roman"/>
          <w:b/>
          <w:sz w:val="24"/>
          <w:szCs w:val="24"/>
        </w:rPr>
        <w:t xml:space="preserve">załączniku nr </w:t>
      </w:r>
      <w:r w:rsidRPr="003C6E7C">
        <w:rPr>
          <w:rFonts w:ascii="Times New Roman" w:hAnsi="Times New Roman" w:cs="Times New Roman"/>
          <w:b/>
          <w:sz w:val="24"/>
          <w:szCs w:val="24"/>
        </w:rPr>
        <w:t>2</w:t>
      </w:r>
      <w:r w:rsidRPr="003C6E7C">
        <w:rPr>
          <w:rFonts w:ascii="Times New Roman" w:hAnsi="Times New Roman" w:cs="Times New Roman"/>
          <w:sz w:val="24"/>
          <w:szCs w:val="24"/>
        </w:rPr>
        <w:t>, z zastrzeżeniem §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C6E7C">
        <w:rPr>
          <w:rFonts w:ascii="Times New Roman" w:hAnsi="Times New Roman" w:cs="Times New Roman"/>
          <w:sz w:val="24"/>
          <w:szCs w:val="24"/>
        </w:rPr>
        <w:t>3 ust. 2.</w:t>
      </w:r>
    </w:p>
    <w:p w:rsidR="00E832E5" w:rsidRPr="003335AB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O każdej zmianie w realizacji zadania powodującej przesunięcia pomiędzy wydatkami bieżącymi i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 xml:space="preserve">inwestycyjnymi, ujętymi w </w:t>
      </w:r>
      <w:r w:rsidRPr="003335AB">
        <w:rPr>
          <w:rFonts w:ascii="Times New Roman" w:hAnsi="Times New Roman" w:cs="Times New Roman"/>
          <w:b/>
          <w:sz w:val="24"/>
          <w:szCs w:val="24"/>
        </w:rPr>
        <w:t xml:space="preserve">załączniku nr 2, </w:t>
      </w:r>
      <w:r w:rsidRPr="003335AB">
        <w:rPr>
          <w:rFonts w:ascii="Times New Roman" w:hAnsi="Times New Roman" w:cs="Times New Roman"/>
          <w:sz w:val="24"/>
          <w:szCs w:val="24"/>
        </w:rPr>
        <w:t xml:space="preserve">samorząd zobowiązany jest poinformować wojewodę nie później niż do </w:t>
      </w:r>
      <w:r>
        <w:rPr>
          <w:rFonts w:ascii="Times New Roman" w:hAnsi="Times New Roman" w:cs="Times New Roman"/>
          <w:b/>
          <w:sz w:val="24"/>
          <w:szCs w:val="24"/>
        </w:rPr>
        <w:t>30 września</w:t>
      </w:r>
      <w:r w:rsidR="005D2F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b/>
          <w:sz w:val="24"/>
          <w:szCs w:val="24"/>
        </w:rPr>
        <w:t>2017</w:t>
      </w:r>
      <w:r w:rsidR="005D2F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b/>
          <w:sz w:val="24"/>
          <w:szCs w:val="24"/>
        </w:rPr>
        <w:t>r.</w:t>
      </w:r>
    </w:p>
    <w:p w:rsidR="00E832E5" w:rsidRPr="003335AB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 xml:space="preserve">Skutki niedochowania obowiązku określonego w ust.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335AB">
        <w:rPr>
          <w:rFonts w:ascii="Times New Roman" w:hAnsi="Times New Roman" w:cs="Times New Roman"/>
          <w:sz w:val="24"/>
          <w:szCs w:val="24"/>
        </w:rPr>
        <w:t xml:space="preserve"> obciążają samorząd.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t>§ 4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:rsidR="00E832E5" w:rsidRPr="003335AB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Samorząd zobowiązuje się do realizacji zadania zgodnie z obowiązującymi przepisami prawa, w szczególności:</w:t>
      </w:r>
    </w:p>
    <w:p w:rsidR="00E832E5" w:rsidRPr="003335AB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realizacji zadania zgodnie z ustawą z dnia 12 marca 2014 r. o pomocy społecznej (Dz.U. z 2016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r. poz. 930 z późn. zm.);</w:t>
      </w:r>
    </w:p>
    <w:p w:rsidR="00E832E5" w:rsidRPr="003335AB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r.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Prawo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budowlane (</w:t>
      </w:r>
      <w:r w:rsidRPr="003335AB">
        <w:rPr>
          <w:rFonts w:ascii="Times New Roman" w:hAnsi="Times New Roman" w:cs="Times New Roman"/>
          <w:bCs/>
          <w:sz w:val="24"/>
          <w:szCs w:val="24"/>
        </w:rPr>
        <w:t xml:space="preserve">Dz. U. z 2016 r., poz. 290 </w:t>
      </w:r>
      <w:r w:rsidR="005D2FDF" w:rsidRPr="003335AB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5D2FDF" w:rsidRPr="003335A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2FDF" w:rsidRPr="003335AB">
        <w:rPr>
          <w:rFonts w:ascii="Times New Roman" w:hAnsi="Times New Roman" w:cs="Times New Roman"/>
          <w:sz w:val="24"/>
          <w:szCs w:val="24"/>
        </w:rPr>
        <w:t>. zm.</w:t>
      </w:r>
      <w:r w:rsidRPr="003335AB">
        <w:rPr>
          <w:rFonts w:ascii="Times New Roman" w:hAnsi="Times New Roman" w:cs="Times New Roman"/>
          <w:sz w:val="24"/>
          <w:szCs w:val="24"/>
        </w:rPr>
        <w:t>);</w:t>
      </w:r>
    </w:p>
    <w:p w:rsidR="00E832E5" w:rsidRPr="003335AB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 xml:space="preserve">realizacji zadania zgodnie z ustawą z dnia 29 stycznia 2004 r. Prawo zamówień publicznych (Dz. U. z 2015 r., poz. 2164 </w:t>
      </w:r>
      <w:r w:rsidR="005D2FDF" w:rsidRPr="003335AB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5D2FDF" w:rsidRPr="003335A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2FDF" w:rsidRPr="003335AB">
        <w:rPr>
          <w:rFonts w:ascii="Times New Roman" w:hAnsi="Times New Roman" w:cs="Times New Roman"/>
          <w:sz w:val="24"/>
          <w:szCs w:val="24"/>
        </w:rPr>
        <w:t>. zm.</w:t>
      </w:r>
      <w:r w:rsidRPr="003335AB">
        <w:rPr>
          <w:rFonts w:ascii="Times New Roman" w:hAnsi="Times New Roman" w:cs="Times New Roman"/>
          <w:sz w:val="24"/>
          <w:szCs w:val="24"/>
        </w:rPr>
        <w:t>);</w:t>
      </w:r>
    </w:p>
    <w:p w:rsidR="00E832E5" w:rsidRPr="003335AB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realizacji zadania zgodnie z rozporządzeniem z dnia 2 grudnia 2010 r. w sprawie szczegółowego sposobu i trybu finansowania inwestycji z budżetu państwa</w:t>
      </w:r>
      <w:r w:rsidR="005D2FDF">
        <w:rPr>
          <w:rFonts w:ascii="Times New Roman" w:hAnsi="Times New Roman" w:cs="Times New Roman"/>
          <w:sz w:val="24"/>
          <w:szCs w:val="24"/>
        </w:rPr>
        <w:br/>
      </w:r>
      <w:r w:rsidRPr="003335AB">
        <w:rPr>
          <w:rFonts w:ascii="Times New Roman" w:hAnsi="Times New Roman" w:cs="Times New Roman"/>
          <w:sz w:val="24"/>
          <w:szCs w:val="24"/>
        </w:rPr>
        <w:t>(Dz.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U.</w:t>
      </w:r>
      <w:r w:rsidR="005D2FDF">
        <w:rPr>
          <w:rFonts w:ascii="Times New Roman" w:hAnsi="Times New Roman" w:cs="Times New Roman"/>
          <w:sz w:val="24"/>
          <w:szCs w:val="24"/>
        </w:rPr>
        <w:t xml:space="preserve"> n</w:t>
      </w:r>
      <w:r w:rsidRPr="003335AB">
        <w:rPr>
          <w:rFonts w:ascii="Times New Roman" w:hAnsi="Times New Roman" w:cs="Times New Roman"/>
          <w:sz w:val="24"/>
          <w:szCs w:val="24"/>
        </w:rPr>
        <w:t>r</w:t>
      </w:r>
      <w:r w:rsidR="005D2FDF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238, poz. 1579);</w:t>
      </w:r>
    </w:p>
    <w:p w:rsidR="00E832E5" w:rsidRPr="003335AB" w:rsidRDefault="00E832E5" w:rsidP="00E832E5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</w:rPr>
        <w:t>realizacji zadania zgodnie z wymogami zawartymi załączniku do uchwały nr 157 Rady Ministrów z dnia 20 grudnia 2016 r. zmieniającej uchwałę w sprawie ustanowienia programu wieloletniego „Senior-WIGOR” na lata 2015-20</w:t>
      </w:r>
      <w:r>
        <w:rPr>
          <w:rFonts w:cs="Times New Roman"/>
          <w:b w:val="0"/>
        </w:rPr>
        <w:t>20</w:t>
      </w:r>
      <w:r w:rsidRPr="003335AB">
        <w:rPr>
          <w:rFonts w:cs="Times New Roman"/>
          <w:b w:val="0"/>
        </w:rPr>
        <w:br/>
        <w:t>(M.P. z 30 grudnia 2016 r., poz. 1254)</w:t>
      </w:r>
      <w:r w:rsidRPr="003335AB">
        <w:rPr>
          <w:rFonts w:cs="Times New Roman"/>
          <w:b w:val="0"/>
          <w:bCs w:val="0"/>
          <w:iCs/>
        </w:rPr>
        <w:t>;</w:t>
      </w:r>
    </w:p>
    <w:p w:rsidR="00E832E5" w:rsidRPr="003335AB" w:rsidRDefault="00E832E5" w:rsidP="00E832E5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  <w:bCs w:val="0"/>
          <w:iCs/>
        </w:rPr>
        <w:t xml:space="preserve">realizacji zadania zgodnie z wymogami zawartymi w ogłoszeniu o otwartym konkursie ofert – </w:t>
      </w:r>
      <w:r w:rsidR="005D2FDF">
        <w:rPr>
          <w:rFonts w:cs="Times New Roman"/>
          <w:b w:val="0"/>
          <w:bCs w:val="0"/>
          <w:iCs/>
        </w:rPr>
        <w:t>p</w:t>
      </w:r>
      <w:r w:rsidRPr="003335AB">
        <w:rPr>
          <w:rFonts w:cs="Times New Roman"/>
          <w:b w:val="0"/>
          <w:bCs w:val="0"/>
          <w:iCs/>
        </w:rPr>
        <w:t>rogram wieloletni „SENIOR+” na lata 2015-2020, edycja 2017 opublikowanym przez ministra rodziny, pracy i polityki społecznej 20.02.2017 r</w:t>
      </w:r>
      <w:r w:rsidR="009153D4">
        <w:rPr>
          <w:rFonts w:cs="Times New Roman"/>
          <w:b w:val="0"/>
          <w:bCs w:val="0"/>
          <w:iCs/>
        </w:rPr>
        <w:t>.</w:t>
      </w:r>
    </w:p>
    <w:p w:rsidR="00E832E5" w:rsidRPr="003335AB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bCs/>
        </w:rPr>
      </w:pPr>
      <w:r w:rsidRPr="003335AB">
        <w:rPr>
          <w:bCs/>
        </w:rPr>
        <w:lastRenderedPageBreak/>
        <w:t>Samorząd zobowiązuje się również do:</w:t>
      </w:r>
    </w:p>
    <w:p w:rsidR="00E832E5" w:rsidRPr="003335AB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:rsidR="00E832E5" w:rsidRPr="003335AB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:rsidR="00E832E5" w:rsidRPr="003335AB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:rsidR="00E832E5" w:rsidRPr="003335AB" w:rsidRDefault="00E832E5" w:rsidP="00E832E5">
      <w:pPr>
        <w:pStyle w:val="Default"/>
        <w:numPr>
          <w:ilvl w:val="0"/>
          <w:numId w:val="18"/>
        </w:numPr>
        <w:spacing w:line="276" w:lineRule="auto"/>
        <w:jc w:val="both"/>
      </w:pPr>
      <w:r w:rsidRPr="003335AB">
        <w:rPr>
          <w:color w:val="auto"/>
        </w:rPr>
        <w:t>informowania wojewody o wynikach kontroli innych organów kontrolnych, które obejmowały zakres wykonywanego zadania, w terminie nie dłuższym niż 14 dni</w:t>
      </w:r>
      <w:r w:rsidRPr="003335AB">
        <w:rPr>
          <w:color w:val="auto"/>
        </w:rPr>
        <w:br/>
        <w:t>od dnia otrzymania wniosków i zaleceń;</w:t>
      </w:r>
    </w:p>
    <w:p w:rsidR="00E832E5" w:rsidRPr="003335AB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 oraz wydatków dokonywanych z tych środków;</w:t>
      </w:r>
    </w:p>
    <w:p w:rsidR="00E832E5" w:rsidRPr="003335AB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:rsidR="00E832E5" w:rsidRPr="003335AB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</w:rPr>
        <w:t>uprawnione organy i instytucje;</w:t>
      </w:r>
    </w:p>
    <w:p w:rsidR="00E832E5" w:rsidRPr="003335AB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</w:rPr>
        <w:t>samorząd;</w:t>
      </w:r>
    </w:p>
    <w:p w:rsidR="00E832E5" w:rsidRPr="003335AB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:rsidR="00E832E5" w:rsidRPr="003335AB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  <w:bCs w:val="0"/>
        </w:rPr>
        <w:t>naliczania kar umownych za nienależyte lub nieterminowe wykonanie umowy zgodnie z postanowieniami umowy zawartej z wykonawcą;</w:t>
      </w:r>
    </w:p>
    <w:p w:rsidR="00E832E5" w:rsidRPr="003335AB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  <w:bCs w:val="0"/>
        </w:rPr>
        <w:t>informowania, że zadanie jest współfinansowane z</w:t>
      </w:r>
      <w:r w:rsidR="005D2FDF">
        <w:rPr>
          <w:rFonts w:cs="Times New Roman"/>
          <w:b w:val="0"/>
          <w:bCs w:val="0"/>
        </w:rPr>
        <w:t>e środków otrzymanych w ramach programu w</w:t>
      </w:r>
      <w:r w:rsidRPr="003335AB">
        <w:rPr>
          <w:rFonts w:cs="Times New Roman"/>
          <w:b w:val="0"/>
          <w:bCs w:val="0"/>
        </w:rPr>
        <w:t>ieloletniego „Senior+” na lata 2015-2020. Informacja na ten temat,</w:t>
      </w:r>
      <w:r w:rsidRPr="003335AB">
        <w:rPr>
          <w:rFonts w:cs="Times New Roman"/>
          <w:b w:val="0"/>
          <w:bCs w:val="0"/>
        </w:rPr>
        <w:br/>
        <w:t xml:space="preserve">wraz z logo </w:t>
      </w:r>
      <w:r w:rsidR="005D2FDF">
        <w:rPr>
          <w:rFonts w:cs="Times New Roman"/>
          <w:b w:val="0"/>
          <w:bCs w:val="0"/>
        </w:rPr>
        <w:t>p</w:t>
      </w:r>
      <w:r w:rsidRPr="003335AB">
        <w:rPr>
          <w:rFonts w:cs="Times New Roman"/>
          <w:b w:val="0"/>
          <w:bCs w:val="0"/>
        </w:rPr>
        <w:t>rogramu, powinna się znaleźć we wszystkich materiałach, publikacjach, informacjach dla mediów, ogłoszeniach oraz wystąpieniach publicznych dotyczących realizowanego zadania publicznego. W przypadku bra</w:t>
      </w:r>
      <w:r w:rsidR="005D2FDF">
        <w:rPr>
          <w:rFonts w:cs="Times New Roman"/>
          <w:b w:val="0"/>
          <w:bCs w:val="0"/>
        </w:rPr>
        <w:t>ku stosownej informacji i logo p</w:t>
      </w:r>
      <w:r w:rsidRPr="003335AB">
        <w:rPr>
          <w:rFonts w:cs="Times New Roman"/>
          <w:b w:val="0"/>
          <w:bCs w:val="0"/>
        </w:rPr>
        <w:t xml:space="preserve">rogramu na wytworzonych materiałach, koszt poniesiony ze środków dotacji, związany z ich wytworzeniem może zostać uznany za niekwalifikowany. </w:t>
      </w:r>
      <w:r w:rsidR="005D2FDF">
        <w:rPr>
          <w:rFonts w:cs="Times New Roman"/>
          <w:b w:val="0"/>
          <w:bCs w:val="0"/>
        </w:rPr>
        <w:t>Logo</w:t>
      </w:r>
      <w:r w:rsidR="00034AE8">
        <w:rPr>
          <w:rFonts w:cs="Times New Roman"/>
          <w:b w:val="0"/>
          <w:bCs w:val="0"/>
        </w:rPr>
        <w:t> </w:t>
      </w:r>
      <w:r w:rsidR="005D2FDF">
        <w:rPr>
          <w:rFonts w:cs="Times New Roman"/>
          <w:b w:val="0"/>
          <w:bCs w:val="0"/>
        </w:rPr>
        <w:t>p</w:t>
      </w:r>
      <w:r w:rsidRPr="003335AB">
        <w:rPr>
          <w:rFonts w:cs="Times New Roman"/>
          <w:b w:val="0"/>
          <w:bCs w:val="0"/>
        </w:rPr>
        <w:t>rogramu dostępne jest na stronie: www.mrpips.gov.pl;</w:t>
      </w:r>
    </w:p>
    <w:p w:rsidR="00E832E5" w:rsidRPr="003335AB" w:rsidRDefault="005D2FDF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>umieszczania logo p</w:t>
      </w:r>
      <w:r w:rsidR="00E832E5" w:rsidRPr="003335AB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:rsidR="00E832E5" w:rsidRPr="003335AB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  <w:bCs w:val="0"/>
        </w:rPr>
        <w:t>przechowywania dokumentacji związanej z realizacją zadania przez okres równy minimalnemu okresowi trwałości, o którym mowa w § 9 ust. 1 umowy, przy czym</w:t>
      </w:r>
      <w:r w:rsidRPr="003335AB">
        <w:rPr>
          <w:rFonts w:cs="Times New Roman"/>
          <w:b w:val="0"/>
          <w:bCs w:val="0"/>
        </w:rPr>
        <w:br/>
        <w:t>ten obowiązek nie ogranicza ani nie narusza obowiązujących przepisów prawa;</w:t>
      </w:r>
    </w:p>
    <w:p w:rsidR="00E832E5" w:rsidRPr="003335AB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3335AB">
        <w:rPr>
          <w:rFonts w:cs="Times New Roman"/>
          <w:b w:val="0"/>
          <w:bCs w:val="0"/>
        </w:rPr>
        <w:t>złożenia do umowy: oświadczenia o kwalifikowalności VAT (załącznik nr 7</w:t>
      </w:r>
      <w:r w:rsidRPr="003335AB">
        <w:rPr>
          <w:rFonts w:cs="Times New Roman"/>
          <w:b w:val="0"/>
          <w:bCs w:val="0"/>
        </w:rPr>
        <w:br/>
        <w:t xml:space="preserve">do umowy) oraz oświadczenia </w:t>
      </w:r>
      <w:r>
        <w:rPr>
          <w:rFonts w:cs="Times New Roman"/>
          <w:b w:val="0"/>
          <w:bCs w:val="0"/>
        </w:rPr>
        <w:t>o braku</w:t>
      </w:r>
      <w:r w:rsidRPr="003335AB">
        <w:rPr>
          <w:rFonts w:cs="Times New Roman"/>
          <w:b w:val="0"/>
          <w:bCs w:val="0"/>
        </w:rPr>
        <w:t xml:space="preserve"> podwójnego dofinansowania (załącznik</w:t>
      </w:r>
      <w:r>
        <w:rPr>
          <w:rFonts w:cs="Times New Roman"/>
          <w:b w:val="0"/>
          <w:bCs w:val="0"/>
        </w:rPr>
        <w:t xml:space="preserve"> </w:t>
      </w:r>
      <w:r w:rsidR="005D2FDF">
        <w:rPr>
          <w:rFonts w:cs="Times New Roman"/>
          <w:b w:val="0"/>
          <w:bCs w:val="0"/>
        </w:rPr>
        <w:t>nr 8</w:t>
      </w:r>
      <w:r w:rsidR="009153D4">
        <w:rPr>
          <w:rFonts w:cs="Times New Roman"/>
          <w:b w:val="0"/>
          <w:bCs w:val="0"/>
        </w:rPr>
        <w:br/>
      </w:r>
      <w:r w:rsidRPr="003335AB">
        <w:rPr>
          <w:rFonts w:cs="Times New Roman"/>
          <w:b w:val="0"/>
          <w:bCs w:val="0"/>
        </w:rPr>
        <w:t>do umowy).</w:t>
      </w:r>
    </w:p>
    <w:p w:rsidR="00034AE8" w:rsidRDefault="00034A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F40D1" w:rsidRDefault="000F40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lastRenderedPageBreak/>
        <w:t>§ 5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3335AB">
        <w:rPr>
          <w:rFonts w:cs="Times New Roman"/>
        </w:rPr>
        <w:t>Środki</w:t>
      </w:r>
      <w:r w:rsidRPr="003335AB">
        <w:rPr>
          <w:rFonts w:cs="Times New Roman"/>
          <w:szCs w:val="24"/>
        </w:rPr>
        <w:t xml:space="preserve"> z budżetu państwa </w:t>
      </w:r>
      <w:r w:rsidRPr="003335AB">
        <w:rPr>
          <w:rFonts w:cs="Times New Roman"/>
        </w:rPr>
        <w:t xml:space="preserve">mogą zostać </w:t>
      </w:r>
      <w:r w:rsidR="005D2FDF">
        <w:rPr>
          <w:rFonts w:cs="Times New Roman"/>
          <w:szCs w:val="24"/>
        </w:rPr>
        <w:t>przekazane po przedłożeniu</w:t>
      </w:r>
      <w:r w:rsidRPr="003335AB">
        <w:rPr>
          <w:rFonts w:cs="Times New Roman"/>
          <w:szCs w:val="24"/>
        </w:rPr>
        <w:t xml:space="preserve"> przez samorząd pise</w:t>
      </w:r>
      <w:r w:rsidRPr="003335AB">
        <w:rPr>
          <w:rFonts w:cs="Times New Roman"/>
        </w:rPr>
        <w:t xml:space="preserve">mnego wniosku o wypłatę dotacji, </w:t>
      </w:r>
      <w:r w:rsidRPr="003335AB">
        <w:rPr>
          <w:rFonts w:cs="Times New Roman"/>
          <w:szCs w:val="24"/>
        </w:rPr>
        <w:t>w kwocie nie wyższej niż wynika</w:t>
      </w:r>
      <w:r w:rsidR="009153D4">
        <w:rPr>
          <w:rFonts w:cs="Times New Roman"/>
          <w:szCs w:val="24"/>
        </w:rPr>
        <w:br/>
      </w:r>
      <w:r w:rsidRPr="003335AB">
        <w:rPr>
          <w:rFonts w:cs="Times New Roman"/>
          <w:szCs w:val="24"/>
        </w:rPr>
        <w:t>to z</w:t>
      </w:r>
      <w:r w:rsidR="005D2FDF">
        <w:rPr>
          <w:rFonts w:cs="Times New Roman"/>
        </w:rPr>
        <w:t xml:space="preserve"> </w:t>
      </w:r>
      <w:r w:rsidRPr="003335AB">
        <w:rPr>
          <w:rFonts w:cs="Times New Roman"/>
          <w:szCs w:val="24"/>
        </w:rPr>
        <w:t>zatwierdzonego harm</w:t>
      </w:r>
      <w:r w:rsidRPr="003335AB">
        <w:rPr>
          <w:rFonts w:cs="Times New Roman"/>
        </w:rPr>
        <w:t>onogramu rzeczowo-finansowe</w:t>
      </w:r>
      <w:r w:rsidRPr="005D2FDF">
        <w:rPr>
          <w:rFonts w:cs="Times New Roman"/>
        </w:rPr>
        <w:t>go. W</w:t>
      </w:r>
      <w:r w:rsidRPr="003335AB">
        <w:rPr>
          <w:rFonts w:cs="Times New Roman"/>
        </w:rPr>
        <w:t xml:space="preserve">zór wniosku o wypłatę </w:t>
      </w:r>
      <w:r w:rsidRPr="00863B32">
        <w:rPr>
          <w:rFonts w:cs="Times New Roman"/>
        </w:rPr>
        <w:t>dotacji stanowi</w:t>
      </w:r>
      <w:r w:rsidRPr="003335AB">
        <w:rPr>
          <w:rFonts w:cs="Times New Roman"/>
        </w:rPr>
        <w:t xml:space="preserve"> </w:t>
      </w:r>
      <w:r w:rsidRPr="003335AB">
        <w:rPr>
          <w:rFonts w:cs="Times New Roman"/>
          <w:b/>
          <w:bCs/>
          <w:iCs/>
        </w:rPr>
        <w:t>załącznik</w:t>
      </w:r>
      <w:r w:rsidR="005D2FDF">
        <w:rPr>
          <w:rFonts w:cs="Times New Roman"/>
          <w:b/>
          <w:bCs/>
          <w:iCs/>
        </w:rPr>
        <w:t xml:space="preserve"> </w:t>
      </w:r>
      <w:r w:rsidRPr="003335AB">
        <w:rPr>
          <w:rFonts w:cs="Times New Roman"/>
          <w:b/>
          <w:bCs/>
          <w:iCs/>
        </w:rPr>
        <w:t>nr</w:t>
      </w:r>
      <w:r w:rsidR="005D2FDF">
        <w:rPr>
          <w:rFonts w:cs="Times New Roman"/>
          <w:b/>
          <w:bCs/>
          <w:iCs/>
        </w:rPr>
        <w:t xml:space="preserve"> </w:t>
      </w:r>
      <w:r w:rsidRPr="003335AB">
        <w:rPr>
          <w:rFonts w:cs="Times New Roman"/>
          <w:b/>
          <w:bCs/>
          <w:iCs/>
        </w:rPr>
        <w:t>3</w:t>
      </w:r>
      <w:r w:rsidRPr="003335AB">
        <w:rPr>
          <w:rFonts w:cs="Times New Roman"/>
        </w:rPr>
        <w:t xml:space="preserve"> do umowy dotacji.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3335AB">
        <w:rPr>
          <w:rFonts w:cs="Times New Roman"/>
        </w:rPr>
        <w:t>Do wniosku samorząd zobowiązany jest przedstawić kopie:</w:t>
      </w:r>
      <w:r w:rsidRPr="003335AB">
        <w:rPr>
          <w:rFonts w:cs="Times New Roman"/>
          <w:szCs w:val="24"/>
        </w:rPr>
        <w:t xml:space="preserve"> faktur, rachunków lub innych dokumentów finansowych oraz innych dokumentów potwierdzających i uzasadniających prawidłową realizację zadania (łącznie z kopiami protokołów odbioru wykonanych robót). Każda strona kopii powyższych dokumentów powinna być potwierdzona za zgodność</w:t>
      </w:r>
      <w:r w:rsidR="00863B32">
        <w:rPr>
          <w:rFonts w:cs="Times New Roman"/>
          <w:szCs w:val="24"/>
        </w:rPr>
        <w:br/>
      </w:r>
      <w:r w:rsidRPr="003335AB">
        <w:rPr>
          <w:rFonts w:cs="Times New Roman"/>
          <w:szCs w:val="24"/>
        </w:rPr>
        <w:t>z</w:t>
      </w:r>
      <w:r w:rsidR="00863B32">
        <w:rPr>
          <w:rFonts w:cs="Times New Roman"/>
          <w:szCs w:val="24"/>
        </w:rPr>
        <w:t xml:space="preserve"> </w:t>
      </w:r>
      <w:r w:rsidRPr="003335AB">
        <w:rPr>
          <w:rFonts w:cs="Times New Roman"/>
          <w:szCs w:val="24"/>
        </w:rPr>
        <w:t>oryginałem pieczątką imienną wraz z podpisem oraz datą.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3335AB">
        <w:rPr>
          <w:rFonts w:cs="Times New Roman"/>
        </w:rPr>
        <w:t>W</w:t>
      </w:r>
      <w:r w:rsidR="00863B32">
        <w:rPr>
          <w:rFonts w:cs="Times New Roman"/>
        </w:rPr>
        <w:t xml:space="preserve"> </w:t>
      </w:r>
      <w:r w:rsidRPr="003335AB">
        <w:rPr>
          <w:rFonts w:cs="Times New Roman"/>
        </w:rPr>
        <w:t>przypadku gdy na podstawie ust. 1 wniosek zostanie złożony w formie elektronicznej, samorząd zobowiązany jest do podpisania wniosku oraz załączników przy użyciu kwalifikowanego podpisu elektronicznego.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 xml:space="preserve">Oryginały faktur, rachunków lub innych dokumentów finansowych oraz innych dokumentów potwierdzających i uzasadniających prawidłową realizację </w:t>
      </w:r>
      <w:r>
        <w:rPr>
          <w:rFonts w:cs="Times New Roman"/>
          <w:szCs w:val="24"/>
        </w:rPr>
        <w:t>zadania</w:t>
      </w:r>
      <w:r w:rsidRPr="003335AB">
        <w:rPr>
          <w:rFonts w:cs="Times New Roman"/>
          <w:szCs w:val="24"/>
        </w:rPr>
        <w:t>, których kopie będą stanowiły załączniki do wniosku o wypłatę środków z budżetu państwa, powinny zawierać następujące informacje: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sprawdzono pod względem formalnym i rachunkowym,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sprawdzono pod względem merytorycznym,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zatwierdzono na sumę,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zatwierdzono do wypłaty,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pozycja harmonogramu rzeczowo-finansowego,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płatne ze środków budżetu państwa (podać w jakiej wysokości),</w:t>
      </w:r>
    </w:p>
    <w:p w:rsidR="00E832E5" w:rsidRPr="003335AB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płatne ze środków z innych źródeł (podać jakich i w jakiej wysokości).</w:t>
      </w:r>
    </w:p>
    <w:p w:rsidR="00E832E5" w:rsidRPr="003335AB" w:rsidRDefault="00E832E5" w:rsidP="00E832E5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3335AB">
        <w:rPr>
          <w:rFonts w:cs="Times New Roman"/>
          <w:szCs w:val="24"/>
        </w:rPr>
        <w:t>Powyższe dane powinny być potwierdzone datą oraz podpisem z pieczątką imienną.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3335AB">
        <w:rPr>
          <w:rFonts w:cs="Times New Roman"/>
        </w:rPr>
        <w:t>Wniosek o wypłatę dotacji, zgodny z załączonym do umowy wzorem, łącznie</w:t>
      </w:r>
      <w:r w:rsidR="00863B32">
        <w:rPr>
          <w:rFonts w:cs="Times New Roman"/>
        </w:rPr>
        <w:br/>
      </w:r>
      <w:r w:rsidRPr="003335AB">
        <w:rPr>
          <w:rFonts w:cs="Times New Roman"/>
        </w:rPr>
        <w:t>z</w:t>
      </w:r>
      <w:r w:rsidR="00863B32">
        <w:rPr>
          <w:rFonts w:cs="Times New Roman"/>
        </w:rPr>
        <w:t xml:space="preserve"> </w:t>
      </w:r>
      <w:r w:rsidRPr="003335AB">
        <w:rPr>
          <w:rFonts w:cs="Times New Roman"/>
        </w:rPr>
        <w:t xml:space="preserve">dokumentami, o których mowa w ust. 2, samorząd składa wojewodzie po zakończeniu realizacji zadania, bądź jego części, w terminach i do kwot wynikających z planu finansowego stanowiącego </w:t>
      </w:r>
      <w:r w:rsidRPr="003335AB">
        <w:rPr>
          <w:rFonts w:cs="Times New Roman"/>
          <w:b/>
        </w:rPr>
        <w:t>załącznik nr 4</w:t>
      </w:r>
      <w:r w:rsidRPr="003335AB">
        <w:rPr>
          <w:rFonts w:cs="Times New Roman"/>
        </w:rPr>
        <w:t xml:space="preserve"> do umowy.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3335AB">
        <w:rPr>
          <w:rFonts w:cs="Times New Roman"/>
        </w:rPr>
        <w:t>Wypłata dotacji następuje po realizacji całego zadania lub poszczególnych jego części wynikających z przyjętego harmonogramu oraz weryfikacji przez wojewodę przedłożonego przez samorząd wniosku o wypłatę dotacji wraz z załączonymi do wniosku dokumentami, o których mowa w ust. 2.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3335AB">
        <w:rPr>
          <w:rFonts w:cs="Times New Roman"/>
        </w:rPr>
        <w:t>W przypadku stwierdzenia nieprawidłowości w złożonym wniosku o wypłatę dotacji</w:t>
      </w:r>
      <w:r w:rsidRPr="003335AB">
        <w:rPr>
          <w:rFonts w:cs="Times New Roman"/>
        </w:rPr>
        <w:br/>
        <w:t>lub w załączonych do niego dokumentach, samorząd zobowiązany jest do ich usunięcia albo udzielenia niezbędnych dodatkowych informacji w wyznaczonym przez wojewodę terminie.</w:t>
      </w:r>
    </w:p>
    <w:p w:rsidR="00E832E5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3335AB">
        <w:rPr>
          <w:rFonts w:cs="Times New Roman"/>
        </w:rPr>
        <w:t>Dotacja przekazywana jest na rachunek bankowy samorządu wskazany we wniosku</w:t>
      </w:r>
      <w:r w:rsidRPr="003335AB">
        <w:rPr>
          <w:rFonts w:cs="Times New Roman"/>
        </w:rPr>
        <w:br/>
        <w:t xml:space="preserve">o płatność w terminie </w:t>
      </w:r>
      <w:r>
        <w:rPr>
          <w:rFonts w:cs="Times New Roman"/>
        </w:rPr>
        <w:t>14</w:t>
      </w:r>
      <w:r w:rsidRPr="003335AB">
        <w:rPr>
          <w:rFonts w:cs="Times New Roman"/>
        </w:rPr>
        <w:t xml:space="preserve"> dni kalendarzowych od daty przedłożenia przez </w:t>
      </w:r>
      <w:r>
        <w:rPr>
          <w:rFonts w:cs="Times New Roman"/>
        </w:rPr>
        <w:t>samorząd</w:t>
      </w:r>
      <w:r w:rsidRPr="003335AB">
        <w:rPr>
          <w:rFonts w:cs="Times New Roman"/>
        </w:rPr>
        <w:t xml:space="preserve"> kompletnego wniosku wraz z wymaganymi dokumentami, o których mowa w ust 2,</w:t>
      </w:r>
      <w:r w:rsidRPr="003335AB">
        <w:rPr>
          <w:rFonts w:cs="Times New Roman"/>
        </w:rPr>
        <w:br/>
        <w:t xml:space="preserve">lub w terminie </w:t>
      </w:r>
      <w:r>
        <w:rPr>
          <w:rFonts w:cs="Times New Roman"/>
        </w:rPr>
        <w:t>14</w:t>
      </w:r>
      <w:r w:rsidRPr="003335AB">
        <w:rPr>
          <w:rFonts w:cs="Times New Roman"/>
        </w:rPr>
        <w:t xml:space="preserve"> dni od daty usunięcia nieprawidłowości, o których mowa w ust. </w:t>
      </w:r>
      <w:r>
        <w:rPr>
          <w:rFonts w:cs="Times New Roman"/>
        </w:rPr>
        <w:t>7</w:t>
      </w:r>
      <w:r w:rsidRPr="003335AB">
        <w:rPr>
          <w:rFonts w:cs="Times New Roman"/>
        </w:rPr>
        <w:t xml:space="preserve">, </w:t>
      </w:r>
      <w:r w:rsidRPr="003335AB">
        <w:rPr>
          <w:rFonts w:cs="Times New Roman"/>
        </w:rPr>
        <w:lastRenderedPageBreak/>
        <w:t>stwierdzonych podczas weryfikacji wniosku, pod warunkiem dostępności środków</w:t>
      </w:r>
      <w:r w:rsidRPr="003335AB">
        <w:rPr>
          <w:rFonts w:cs="Times New Roman"/>
        </w:rPr>
        <w:br/>
        <w:t>na rachunku wojewody.</w:t>
      </w:r>
    </w:p>
    <w:p w:rsidR="00E832E5" w:rsidRPr="003335AB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>
        <w:rPr>
          <w:rFonts w:cs="Times New Roman"/>
        </w:rPr>
        <w:t>Za dzień przekazania dotacji uznaje się dzień obciążenia rachunku wojewody.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3335AB">
        <w:t>W razie stwierdzenia przez wojewodę:</w:t>
      </w:r>
    </w:p>
    <w:p w:rsidR="00E832E5" w:rsidRPr="003335AB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3335AB">
        <w:t>nieterminowej realizacji zadania;</w:t>
      </w:r>
    </w:p>
    <w:p w:rsidR="00E832E5" w:rsidRPr="003335AB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3335AB">
        <w:t xml:space="preserve">niewywiązania się samorządu z przyjętego obowiązku współfinansowania </w:t>
      </w:r>
      <w:r>
        <w:t>zadania</w:t>
      </w:r>
      <w:r w:rsidRPr="003335AB">
        <w:t xml:space="preserve"> środkami, o których mowa w § 2 ust. 1 umowy, wynikającymi z harmonogramu rzeczowo-finansowego, o którym mowa w § 3 ust. 1;</w:t>
      </w:r>
    </w:p>
    <w:p w:rsidR="00E832E5" w:rsidRPr="003335AB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3335AB">
        <w:t>niewywiązywania się z obowiązków określonych w § 4;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3335AB">
        <w:t>wojewoda wstrzymuje wypłatę dotacji na realizację danego etapu zadania, a także wypłatę kolejnych części dotacji, do czasu złożenia przez samorząd odpowiednich wyjaśnień lub usunięcia przyczyn wstrzymujących wypłatę dotacji. O wstrzymaniu wypłaty dotacji wojewoda zawiadamia samorząd na piśmie.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3335AB">
        <w:t xml:space="preserve">Dofinansowaniu w ramach dotacji podlegają jedynie wydatki kwalifikowalne poniesione </w:t>
      </w:r>
      <w:r w:rsidRPr="003335AB">
        <w:rPr>
          <w:b/>
        </w:rPr>
        <w:t xml:space="preserve">od </w:t>
      </w:r>
      <w:r>
        <w:t>28 kwietnia 2017 r. (</w:t>
      </w:r>
      <w:r w:rsidRPr="003335AB">
        <w:t>tj. dnia ogłoszenia wyników konkursu przez ministra właściwego do spraw zabezpieczenia społecznego</w:t>
      </w:r>
      <w:r>
        <w:t>)</w:t>
      </w:r>
      <w:r w:rsidRPr="003335AB">
        <w:t xml:space="preserve"> </w:t>
      </w:r>
      <w:r w:rsidRPr="003335AB">
        <w:rPr>
          <w:b/>
        </w:rPr>
        <w:t>do 31 grudnia 2017 r.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3335AB">
        <w:t>Za datę poniesienia wydatku przyjmuje się w przypadku wydatków pieniężnych</w:t>
      </w:r>
      <w:r w:rsidRPr="003335AB">
        <w:br/>
        <w:t>w szczególności:</w:t>
      </w:r>
    </w:p>
    <w:p w:rsidR="00E832E5" w:rsidRPr="003335AB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3335AB">
        <w:t>ponoszonych przelewem lub obciążeniową kartą płatniczą – datę obciążenia rachunku bankowego samorządu, tj. datę księgowania operacji;</w:t>
      </w:r>
    </w:p>
    <w:p w:rsidR="00E832E5" w:rsidRPr="003335AB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3335AB">
        <w:t>ponoszonych kartą kredytową lub podobnym instrumentem płatniczym</w:t>
      </w:r>
      <w:r w:rsidRPr="003335AB">
        <w:br/>
        <w:t>o odroczonej płatności – datę transakcji skutkującej obciążeniem rachunku karty kredytowej lub podobnego instrumentu,</w:t>
      </w:r>
    </w:p>
    <w:p w:rsidR="00E832E5" w:rsidRPr="003335AB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3335AB">
        <w:t>ponoszonych gotówk</w:t>
      </w:r>
      <w:r>
        <w:t>ą</w:t>
      </w:r>
      <w:r w:rsidRPr="003335AB">
        <w:t xml:space="preserve"> – datę faktycznego dokonania płatności.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3335AB">
        <w:t>Ostatni wniosek o płatność powinien zostać złożony w nieprzekraczalnym terminie</w:t>
      </w:r>
      <w:r w:rsidRPr="003335AB">
        <w:br/>
        <w:t xml:space="preserve">do </w:t>
      </w:r>
      <w:r w:rsidRPr="003335AB">
        <w:rPr>
          <w:b/>
        </w:rPr>
        <w:t>5</w:t>
      </w:r>
      <w:r w:rsidR="00863B32">
        <w:rPr>
          <w:b/>
        </w:rPr>
        <w:t xml:space="preserve"> </w:t>
      </w:r>
      <w:r w:rsidRPr="003335AB">
        <w:rPr>
          <w:b/>
        </w:rPr>
        <w:t>grudnia 2017 r</w:t>
      </w:r>
      <w:r w:rsidRPr="003335AB">
        <w:t xml:space="preserve">., </w:t>
      </w:r>
      <w:r w:rsidRPr="003335AB">
        <w:rPr>
          <w:b/>
        </w:rPr>
        <w:t>nie później</w:t>
      </w:r>
      <w:r w:rsidRPr="003335AB">
        <w:t xml:space="preserve"> </w:t>
      </w:r>
      <w:r w:rsidRPr="003335AB">
        <w:rPr>
          <w:b/>
        </w:rPr>
        <w:t>jednak niż 14 dni</w:t>
      </w:r>
      <w:r w:rsidRPr="003335AB">
        <w:t xml:space="preserve"> od otrzymania ostatniego dokumentu finansowego.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3335AB">
        <w:t xml:space="preserve">Zakończenie rzeczowe zadania rozumiane jako data fizycznego zakończenia robót poprzez np. zgłoszenie przez wykonawcę robót gotowości do odbioru, udokumentowane wpisem do dziennika budowy powinno nastąpić w terminie najpóźniej do </w:t>
      </w:r>
      <w:r w:rsidRPr="003335AB">
        <w:rPr>
          <w:b/>
        </w:rPr>
        <w:t>30 listopada 2017 r.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3335AB">
        <w:t>Zakończenie zadania powinno nastąpić do</w:t>
      </w:r>
      <w:r w:rsidR="00A006CB">
        <w:t xml:space="preserve"> </w:t>
      </w:r>
      <w:r w:rsidRPr="003335AB">
        <w:rPr>
          <w:b/>
        </w:rPr>
        <w:t>31</w:t>
      </w:r>
      <w:r w:rsidR="00A006CB">
        <w:rPr>
          <w:b/>
        </w:rPr>
        <w:t xml:space="preserve"> </w:t>
      </w:r>
      <w:r w:rsidRPr="003335AB">
        <w:rPr>
          <w:b/>
        </w:rPr>
        <w:t>grudnia 2017 r.</w:t>
      </w:r>
      <w:r w:rsidRPr="003335AB">
        <w:t xml:space="preserve"> Zakończenie zadania oznacza odbiór zadania potwierdzony protokołem odbioru końcowego (również</w:t>
      </w:r>
      <w:r w:rsidR="00A006CB">
        <w:br/>
      </w:r>
      <w:r w:rsidRPr="003335AB">
        <w:t>z</w:t>
      </w:r>
      <w:r w:rsidR="00A006CB">
        <w:t xml:space="preserve"> </w:t>
      </w:r>
      <w:r w:rsidRPr="003335AB">
        <w:t xml:space="preserve">usterkami) oraz uregulowanie płatności na rzecz wykonawców i dostawców </w:t>
      </w:r>
      <w:r>
        <w:t>(</w:t>
      </w:r>
      <w:r w:rsidRPr="003335AB">
        <w:t>również</w:t>
      </w:r>
      <w:r w:rsidRPr="003335AB">
        <w:br/>
        <w:t>ze środków własnych</w:t>
      </w:r>
      <w:r>
        <w:t>)</w:t>
      </w:r>
      <w:r w:rsidRPr="003335AB">
        <w:t>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>Samorząd dokonuje zwrotu niewykorzystanej części dotacji w terminie 15 dni</w:t>
      </w:r>
      <w:r w:rsidR="00A006CB">
        <w:br/>
      </w:r>
      <w:r w:rsidRPr="003335AB">
        <w:t>od</w:t>
      </w:r>
      <w:r w:rsidR="00A006CB">
        <w:t xml:space="preserve"> </w:t>
      </w:r>
      <w:r w:rsidRPr="003335AB">
        <w:t xml:space="preserve">określonego w umowie terminu zakończenia </w:t>
      </w:r>
      <w:r>
        <w:t>zadania</w:t>
      </w:r>
      <w:r w:rsidRPr="003335AB">
        <w:t xml:space="preserve">, o którym mowa w ust. </w:t>
      </w:r>
      <w:r>
        <w:t>15</w:t>
      </w:r>
      <w:r w:rsidRPr="003335AB">
        <w:t>, jednak nie</w:t>
      </w:r>
      <w:r w:rsidR="00A006CB">
        <w:t xml:space="preserve"> </w:t>
      </w:r>
      <w:r w:rsidRPr="003335AB">
        <w:t xml:space="preserve">później niż do </w:t>
      </w:r>
      <w:r w:rsidRPr="003335AB">
        <w:rPr>
          <w:b/>
        </w:rPr>
        <w:t>15 stycznia 2018 r</w:t>
      </w:r>
      <w:r w:rsidRPr="003335AB">
        <w:t>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 xml:space="preserve">Od kwot dotacji, o których mowa w ust. </w:t>
      </w:r>
      <w:r w:rsidR="00A006CB">
        <w:t>16</w:t>
      </w:r>
      <w:r w:rsidRPr="003335AB">
        <w:t xml:space="preserve"> zwróconych po terminie nalicza się odsetki</w:t>
      </w:r>
      <w:r w:rsidR="00A006CB">
        <w:br/>
      </w:r>
      <w:r w:rsidRPr="003335AB">
        <w:t>w</w:t>
      </w:r>
      <w:r w:rsidR="00A006CB">
        <w:t xml:space="preserve"> </w:t>
      </w:r>
      <w:r w:rsidRPr="003335AB">
        <w:t>wysokości określonej jak dla zaległości podatkowych, począwszy od dnia następującego po dniu, w</w:t>
      </w:r>
      <w:r w:rsidR="00A006CB">
        <w:t xml:space="preserve"> </w:t>
      </w:r>
      <w:r w:rsidRPr="003335AB">
        <w:t>którym upłynął termin zwrotu dotacji.</w:t>
      </w:r>
    </w:p>
    <w:p w:rsidR="00E832E5" w:rsidRPr="003335AB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rPr>
          <w:rFonts w:eastAsia="Verdana"/>
        </w:rPr>
        <w:t>Kwoty, o których mowa w ust.</w:t>
      </w:r>
      <w:r w:rsidRPr="003335AB">
        <w:t xml:space="preserve"> 1</w:t>
      </w:r>
      <w:r>
        <w:t>6</w:t>
      </w:r>
      <w:r w:rsidRPr="003335AB">
        <w:t xml:space="preserve"> i 1</w:t>
      </w:r>
      <w:r>
        <w:t>7</w:t>
      </w:r>
      <w:r w:rsidRPr="003335AB">
        <w:rPr>
          <w:rFonts w:eastAsia="Verdana"/>
        </w:rPr>
        <w:t xml:space="preserve">, podlegają zwrotowi na rachunek bankowy wojewody nr </w:t>
      </w:r>
      <w:r w:rsidRPr="003335AB">
        <w:rPr>
          <w:rFonts w:eastAsia="Verdana"/>
          <w:b/>
        </w:rPr>
        <w:t>67</w:t>
      </w:r>
      <w:r w:rsidR="00A006CB">
        <w:rPr>
          <w:rFonts w:eastAsia="Verdana"/>
          <w:b/>
        </w:rPr>
        <w:t xml:space="preserve"> </w:t>
      </w:r>
      <w:r w:rsidRPr="003335AB">
        <w:rPr>
          <w:rFonts w:eastAsia="Verdana"/>
          <w:b/>
        </w:rPr>
        <w:t>1010 1212 0053 5313 9135 0000</w:t>
      </w:r>
      <w:r w:rsidRPr="003335AB">
        <w:rPr>
          <w:rFonts w:eastAsia="Verdana"/>
        </w:rPr>
        <w:t xml:space="preserve"> NBP O/O Katowice.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lastRenderedPageBreak/>
        <w:t>§ 6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rPr>
          <w:bCs/>
        </w:rPr>
        <w:t xml:space="preserve">Samorząd </w:t>
      </w:r>
      <w:r w:rsidRPr="003335AB">
        <w:t xml:space="preserve">zobowiązuje się do przekazania wojewodzie w terminie do </w:t>
      </w:r>
      <w:r w:rsidRPr="003335AB">
        <w:rPr>
          <w:b/>
        </w:rPr>
        <w:t>3</w:t>
      </w:r>
      <w:r>
        <w:rPr>
          <w:b/>
        </w:rPr>
        <w:t>0</w:t>
      </w:r>
      <w:r w:rsidRPr="003335AB">
        <w:rPr>
          <w:b/>
        </w:rPr>
        <w:t xml:space="preserve"> stycznia</w:t>
      </w:r>
      <w:r w:rsidR="00A006CB">
        <w:rPr>
          <w:b/>
        </w:rPr>
        <w:br/>
      </w:r>
      <w:r w:rsidRPr="003335AB">
        <w:rPr>
          <w:b/>
        </w:rPr>
        <w:t>2018</w:t>
      </w:r>
      <w:r w:rsidR="00A006CB">
        <w:rPr>
          <w:b/>
        </w:rPr>
        <w:t xml:space="preserve"> </w:t>
      </w:r>
      <w:r w:rsidRPr="003335AB">
        <w:rPr>
          <w:b/>
        </w:rPr>
        <w:t>r</w:t>
      </w:r>
      <w:r w:rsidRPr="003335AB">
        <w:t xml:space="preserve">., </w:t>
      </w:r>
      <w:r w:rsidRPr="003335AB">
        <w:rPr>
          <w:b/>
        </w:rPr>
        <w:t>nie później jednak niż 30 dni</w:t>
      </w:r>
      <w:r w:rsidRPr="003335AB">
        <w:t xml:space="preserve"> od uregulowania ostatniej płatności związanej</w:t>
      </w:r>
      <w:r w:rsidR="00A006CB">
        <w:br/>
      </w:r>
      <w:r w:rsidRPr="003335AB">
        <w:t>z</w:t>
      </w:r>
      <w:r w:rsidR="00A006CB">
        <w:t xml:space="preserve"> </w:t>
      </w:r>
      <w:r w:rsidRPr="003335AB">
        <w:t>realizowanym zadani</w:t>
      </w:r>
      <w:r>
        <w:t>em</w:t>
      </w:r>
      <w:r w:rsidRPr="003335AB">
        <w:t xml:space="preserve">, sprawozdania z realizacji zadania stanowiącego jednocześnie rozliczenie dotacji. Wzór sprawozdania </w:t>
      </w:r>
      <w:r w:rsidRPr="0068798C">
        <w:t>końcowego z wykonania zadania publicznego</w:t>
      </w:r>
      <w:r w:rsidRPr="003335AB" w:rsidDel="00C550F0">
        <w:t xml:space="preserve"> </w:t>
      </w:r>
      <w:r w:rsidRPr="003335AB">
        <w:t xml:space="preserve">stanowi </w:t>
      </w:r>
      <w:r w:rsidRPr="003335AB">
        <w:rPr>
          <w:b/>
          <w:bCs/>
          <w:iCs/>
        </w:rPr>
        <w:t>załącznik</w:t>
      </w:r>
      <w:r w:rsidR="00A006CB">
        <w:rPr>
          <w:b/>
          <w:bCs/>
          <w:iCs/>
        </w:rPr>
        <w:t xml:space="preserve"> </w:t>
      </w:r>
      <w:r w:rsidRPr="003335AB">
        <w:rPr>
          <w:b/>
          <w:bCs/>
          <w:iCs/>
        </w:rPr>
        <w:t>nr</w:t>
      </w:r>
      <w:r w:rsidR="00A006CB">
        <w:rPr>
          <w:b/>
          <w:bCs/>
          <w:iCs/>
        </w:rPr>
        <w:t xml:space="preserve"> </w:t>
      </w:r>
      <w:r w:rsidRPr="003335AB">
        <w:rPr>
          <w:b/>
          <w:bCs/>
          <w:iCs/>
        </w:rPr>
        <w:t>5</w:t>
      </w:r>
      <w:r w:rsidRPr="003335AB">
        <w:t xml:space="preserve"> do umowy.</w:t>
      </w:r>
    </w:p>
    <w:p w:rsidR="00E832E5" w:rsidRPr="003335AB" w:rsidRDefault="00E832E5" w:rsidP="00E832E5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>Wojewoda ma prawo żądać, aby samorząd, w wyznaczonym terminie, przedstawił dodatkowe informacje i wyjaśnienia do sprawozdań i rozliczeń, o których mowa ust. 1.</w:t>
      </w:r>
    </w:p>
    <w:p w:rsidR="00E832E5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t>§ 7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3335AB">
        <w:t>Dotacje udzielone z budżetu państwa:</w:t>
      </w:r>
    </w:p>
    <w:p w:rsidR="00E832E5" w:rsidRPr="003335AB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3335AB">
        <w:t>wykorzystane niezgodnie z przeznaczeniem,</w:t>
      </w:r>
    </w:p>
    <w:p w:rsidR="00E832E5" w:rsidRPr="003335AB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3335AB">
        <w:t>pobrane nienależnie lub w nadmiernej wysokości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3335AB">
        <w:t>– podlegają zwrotowi do budżetu państwa wraz z odsetkami w wysokości określonej</w:t>
      </w:r>
      <w:r w:rsidRPr="003335AB">
        <w:br/>
        <w:t>jak dla zaległości podatkowych, w ciągu 15 dni od dnia stwierdzenia okoliczności,</w:t>
      </w:r>
      <w:r w:rsidRPr="003335AB">
        <w:br/>
        <w:t xml:space="preserve">o których mowa w pkt </w:t>
      </w:r>
      <w:r>
        <w:t>a</w:t>
      </w:r>
      <w:r w:rsidRPr="003335AB">
        <w:t xml:space="preserve"> lub pkt </w:t>
      </w:r>
      <w:r>
        <w:t>b</w:t>
      </w:r>
      <w:r w:rsidRPr="003335AB">
        <w:t>.</w:t>
      </w:r>
    </w:p>
    <w:p w:rsidR="00E832E5" w:rsidRPr="003335AB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3335AB">
        <w:t xml:space="preserve">Jeżeli samorząd nie przeznaczy na finansowanie dotowanego </w:t>
      </w:r>
      <w:r>
        <w:t>zadania</w:t>
      </w:r>
      <w:r w:rsidRPr="003335AB">
        <w:t xml:space="preserve"> wkładu własnego</w:t>
      </w:r>
      <w:r w:rsidR="00A006CB">
        <w:br/>
      </w:r>
      <w:r w:rsidRPr="003335AB">
        <w:t>w</w:t>
      </w:r>
      <w:r w:rsidR="00A006CB">
        <w:t xml:space="preserve"> </w:t>
      </w:r>
      <w:r w:rsidRPr="003335AB">
        <w:t>wysokości określonej w § 2 ust. 1 umowy zobowiązany jest do zwrotu dotacji</w:t>
      </w:r>
      <w:r w:rsidRPr="003335AB">
        <w:br/>
        <w:t>z zachowaniem zasady, o której mowa w § 1 ust. 3 umowy.</w:t>
      </w:r>
    </w:p>
    <w:p w:rsidR="00E832E5" w:rsidRPr="003335AB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3335AB">
        <w:t>Samorząd nie będzie zobowiązany do zwrotu dotacji, o którym mowa w ust. 2</w:t>
      </w:r>
      <w:r w:rsidR="00A006CB">
        <w:t>,</w:t>
      </w:r>
      <w:r w:rsidR="00A006CB">
        <w:br/>
      </w:r>
      <w:r w:rsidRPr="003335AB">
        <w:t xml:space="preserve">jeżeli pomimo obniżenia wkładu własnego, nie zostanie przekroczony udział </w:t>
      </w:r>
      <w:r>
        <w:t xml:space="preserve">dotacji </w:t>
      </w:r>
      <w:r w:rsidRPr="003335AB">
        <w:t>określony</w:t>
      </w:r>
      <w:r w:rsidR="00050461">
        <w:t xml:space="preserve"> </w:t>
      </w:r>
      <w:r w:rsidRPr="003335AB">
        <w:t>w</w:t>
      </w:r>
      <w:r w:rsidR="00A006CB">
        <w:t xml:space="preserve"> </w:t>
      </w:r>
      <w:r w:rsidRPr="003335AB">
        <w:rPr>
          <w:bCs/>
        </w:rPr>
        <w:t>§ 1 ust. 3 umowy.</w:t>
      </w:r>
    </w:p>
    <w:p w:rsidR="00E832E5" w:rsidRPr="003335AB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3335AB">
        <w:t>Zwrot dotacji, o którym mowa w ust. 2, następuje w terminie i według zasad określonych w art. 169 ustawy o finansach publicznych.</w:t>
      </w:r>
    </w:p>
    <w:p w:rsidR="00E832E5" w:rsidRPr="003335AB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3335AB">
        <w:t>Naliczone kary umowne za nienależyte lub nieterminowe wykonanie umowy przez wykonawcę pomniejszają proporcjonalnie wysokość przyznanej dotacji.</w:t>
      </w:r>
    </w:p>
    <w:p w:rsidR="00E832E5" w:rsidRPr="003335AB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3335AB">
        <w:t xml:space="preserve">Zwrot środków, o których mowa w ust. 1, 2 oraz </w:t>
      </w:r>
      <w:r>
        <w:t>5</w:t>
      </w:r>
      <w:r w:rsidRPr="003335AB">
        <w:t xml:space="preserve"> 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t>§ 8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426" w:hanging="426"/>
        <w:jc w:val="both"/>
      </w:pPr>
      <w:r w:rsidRPr="003335AB">
        <w:t>1.</w:t>
      </w:r>
      <w:r w:rsidRPr="003335AB">
        <w:tab/>
        <w:t>Jeżeli wartość zadania ulegnie zwiększeniu w stosunku do wartości zadania określonej</w:t>
      </w:r>
      <w:r w:rsidR="00A006CB">
        <w:br/>
      </w:r>
      <w:r w:rsidRPr="003335AB">
        <w:t>w</w:t>
      </w:r>
      <w:r w:rsidR="00A006CB">
        <w:t xml:space="preserve"> </w:t>
      </w:r>
      <w:r>
        <w:t xml:space="preserve">umowie w </w:t>
      </w:r>
      <w:r w:rsidRPr="003335AB">
        <w:t>§ 1 ust.</w:t>
      </w:r>
      <w:r>
        <w:t xml:space="preserve"> 1</w:t>
      </w:r>
      <w:r w:rsidRPr="003335AB">
        <w:t xml:space="preserve"> </w:t>
      </w:r>
      <w:r>
        <w:t xml:space="preserve">oraz w </w:t>
      </w:r>
      <w:r w:rsidRPr="003335AB">
        <w:t xml:space="preserve">§ </w:t>
      </w:r>
      <w:r>
        <w:t>2</w:t>
      </w:r>
      <w:r w:rsidRPr="003335AB">
        <w:t xml:space="preserve"> ust. </w:t>
      </w:r>
      <w:r>
        <w:t>1</w:t>
      </w:r>
      <w:r w:rsidRPr="003335AB">
        <w:t>, wysokość dofinansowania z budżetu państwa</w:t>
      </w:r>
      <w:r w:rsidR="00A006CB">
        <w:t xml:space="preserve"> </w:t>
      </w:r>
      <w:r w:rsidRPr="003335AB">
        <w:t>nie ulega zmianie.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426" w:hanging="426"/>
        <w:jc w:val="both"/>
      </w:pPr>
      <w:r w:rsidRPr="003335AB">
        <w:t>2.</w:t>
      </w:r>
      <w:r w:rsidRPr="003335AB">
        <w:tab/>
        <w:t>Jeżeli wartość zadania ulegnie zmniejszeniu w stosunku do wartości zadania określonej</w:t>
      </w:r>
      <w:r w:rsidR="00A006CB">
        <w:br/>
      </w:r>
      <w:r w:rsidRPr="003335AB">
        <w:t>w</w:t>
      </w:r>
      <w:r w:rsidR="00A006CB">
        <w:t xml:space="preserve"> </w:t>
      </w:r>
      <w:r>
        <w:t xml:space="preserve">umowie w </w:t>
      </w:r>
      <w:r w:rsidRPr="003335AB">
        <w:t>§ 1 ust.</w:t>
      </w:r>
      <w:r>
        <w:t xml:space="preserve"> 1</w:t>
      </w:r>
      <w:r w:rsidRPr="003335AB">
        <w:t xml:space="preserve"> </w:t>
      </w:r>
      <w:r>
        <w:t xml:space="preserve">oraz w </w:t>
      </w:r>
      <w:r w:rsidRPr="003335AB">
        <w:t xml:space="preserve">§ </w:t>
      </w:r>
      <w:r>
        <w:t>2</w:t>
      </w:r>
      <w:r w:rsidRPr="003335AB">
        <w:t xml:space="preserve"> ust. </w:t>
      </w:r>
      <w:r>
        <w:t>1</w:t>
      </w:r>
      <w:r w:rsidRPr="003335AB">
        <w:t>, wysokość dofinansowania z budżetu państwa ulega zmniejszeniu z zachowaniem zasady, o której mowa w § 1 ust. 3 umowy.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034AE8" w:rsidRDefault="00034A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E832E5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lastRenderedPageBreak/>
        <w:t>§ 9</w:t>
      </w:r>
    </w:p>
    <w:p w:rsidR="00A006CB" w:rsidRPr="003335AB" w:rsidRDefault="00A006CB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8C004A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C004A">
        <w:rPr>
          <w:rFonts w:ascii="Times New Roman" w:hAnsi="Times New Roman" w:cs="Times New Roman"/>
          <w:sz w:val="24"/>
          <w:szCs w:val="24"/>
        </w:rPr>
        <w:t>Samorząd zobowiązuje się do zapewnienia funkcjonowania placówki powstałej przy wsparciu śr</w:t>
      </w:r>
      <w:r w:rsidR="00050461">
        <w:rPr>
          <w:rFonts w:ascii="Times New Roman" w:hAnsi="Times New Roman" w:cs="Times New Roman"/>
          <w:sz w:val="24"/>
          <w:szCs w:val="24"/>
        </w:rPr>
        <w:t>odków budżetu państwa w ramach p</w:t>
      </w:r>
      <w:r w:rsidRPr="008C004A">
        <w:rPr>
          <w:rFonts w:ascii="Times New Roman" w:hAnsi="Times New Roman" w:cs="Times New Roman"/>
          <w:sz w:val="24"/>
          <w:szCs w:val="24"/>
        </w:rPr>
        <w:t xml:space="preserve">rogramu przez minimalny okres trwałości wynoszący 3 lata (36 miesięcy) od daty zakończenia zadania objętego dofinansowaniem tj. </w:t>
      </w:r>
      <w:r w:rsidRPr="008C004A">
        <w:rPr>
          <w:rFonts w:ascii="Times New Roman" w:hAnsi="Times New Roman" w:cs="Times New Roman"/>
          <w:b/>
          <w:sz w:val="24"/>
          <w:szCs w:val="24"/>
        </w:rPr>
        <w:t>do 31 grudnia 2020 r</w:t>
      </w:r>
      <w:r w:rsidRPr="008C004A">
        <w:rPr>
          <w:rFonts w:ascii="Times New Roman" w:hAnsi="Times New Roman" w:cs="Times New Roman"/>
          <w:sz w:val="24"/>
          <w:szCs w:val="24"/>
        </w:rPr>
        <w:t>.</w:t>
      </w:r>
    </w:p>
    <w:p w:rsidR="00E832E5" w:rsidRPr="003335AB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Minimalny okres trwałości oznacza, że do terminu wskazanego w ust. 1 placówka funkcjonuje w zakresie określonym w ofercie samorządu stanowiącej załącznik nr 1</w:t>
      </w:r>
      <w:r w:rsidRPr="003335AB">
        <w:rPr>
          <w:rFonts w:ascii="Times New Roman" w:hAnsi="Times New Roman" w:cs="Times New Roman"/>
          <w:sz w:val="24"/>
          <w:szCs w:val="24"/>
        </w:rPr>
        <w:br/>
        <w:t>do umowy.</w:t>
      </w:r>
    </w:p>
    <w:p w:rsidR="00E832E5" w:rsidRPr="003335AB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Samorząd zobowiązuje się do utrzymania tytułu prawnego w stosunku do budynków</w:t>
      </w:r>
      <w:r w:rsidR="00050461">
        <w:rPr>
          <w:rFonts w:ascii="Times New Roman" w:hAnsi="Times New Roman" w:cs="Times New Roman"/>
          <w:sz w:val="24"/>
          <w:szCs w:val="24"/>
        </w:rPr>
        <w:br/>
      </w:r>
      <w:r w:rsidRPr="003335AB">
        <w:rPr>
          <w:rFonts w:ascii="Times New Roman" w:hAnsi="Times New Roman" w:cs="Times New Roman"/>
          <w:sz w:val="24"/>
          <w:szCs w:val="24"/>
        </w:rPr>
        <w:t>i</w:t>
      </w:r>
      <w:r w:rsidR="00050461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 xml:space="preserve">lokali będących przedmiotem nakładów bieżących i inwestycyjnych współfinansowanych z dotacji przez okres </w:t>
      </w:r>
      <w:r w:rsidRPr="00050461">
        <w:rPr>
          <w:rFonts w:ascii="Times New Roman" w:hAnsi="Times New Roman" w:cs="Times New Roman"/>
          <w:sz w:val="24"/>
          <w:szCs w:val="24"/>
        </w:rPr>
        <w:t>nie krótszy niż 3 lata od terminu zakończenia</w:t>
      </w:r>
      <w:r w:rsidRPr="003335AB">
        <w:rPr>
          <w:rFonts w:ascii="Times New Roman" w:hAnsi="Times New Roman" w:cs="Times New Roman"/>
          <w:sz w:val="24"/>
          <w:szCs w:val="24"/>
        </w:rPr>
        <w:t xml:space="preserve"> zada</w:t>
      </w:r>
      <w:r w:rsidR="00050461">
        <w:rPr>
          <w:rFonts w:ascii="Times New Roman" w:hAnsi="Times New Roman" w:cs="Times New Roman"/>
          <w:sz w:val="24"/>
          <w:szCs w:val="24"/>
        </w:rPr>
        <w:t>nia, o którym mowa w § 5 ust. 15</w:t>
      </w:r>
      <w:r w:rsidRPr="003335AB">
        <w:rPr>
          <w:rFonts w:ascii="Times New Roman" w:hAnsi="Times New Roman" w:cs="Times New Roman"/>
          <w:sz w:val="24"/>
          <w:szCs w:val="24"/>
        </w:rPr>
        <w:t xml:space="preserve"> umowy.</w:t>
      </w:r>
    </w:p>
    <w:p w:rsidR="00E832E5" w:rsidRPr="003335AB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W przypadku gdy d</w:t>
      </w:r>
      <w:r w:rsidR="00050461">
        <w:rPr>
          <w:rFonts w:ascii="Times New Roman" w:hAnsi="Times New Roman" w:cs="Times New Roman"/>
          <w:sz w:val="24"/>
          <w:szCs w:val="24"/>
        </w:rPr>
        <w:t>ofinansowana placówka w ramach p</w:t>
      </w:r>
      <w:r w:rsidRPr="003335AB">
        <w:rPr>
          <w:rFonts w:ascii="Times New Roman" w:hAnsi="Times New Roman" w:cs="Times New Roman"/>
          <w:sz w:val="24"/>
          <w:szCs w:val="24"/>
        </w:rPr>
        <w:t>rogramu przestanie funkcjonować w okresie trwałości, wskazanym w ust. 1, samorząd zobowiązany jest</w:t>
      </w:r>
      <w:r w:rsidRPr="003335AB">
        <w:rPr>
          <w:rFonts w:ascii="Times New Roman" w:hAnsi="Times New Roman" w:cs="Times New Roman"/>
          <w:sz w:val="24"/>
          <w:szCs w:val="24"/>
        </w:rPr>
        <w:br/>
        <w:t>do zwrotu wykorzystanych środków finansowych dotacji w proporcjonalnej wysokości do długości okresu pozostałego do zachowania okresu trwałości.</w:t>
      </w:r>
    </w:p>
    <w:p w:rsidR="00E832E5" w:rsidRPr="003335AB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Zwrot dotacji następuje w terminie i według zasad określonych w art. 169 ustawy</w:t>
      </w:r>
      <w:r w:rsidR="00982DCE">
        <w:rPr>
          <w:rFonts w:ascii="Times New Roman" w:hAnsi="Times New Roman" w:cs="Times New Roman"/>
          <w:sz w:val="24"/>
          <w:szCs w:val="24"/>
        </w:rPr>
        <w:br/>
      </w:r>
      <w:r w:rsidRPr="003335AB">
        <w:rPr>
          <w:rFonts w:ascii="Times New Roman" w:hAnsi="Times New Roman" w:cs="Times New Roman"/>
          <w:sz w:val="24"/>
          <w:szCs w:val="24"/>
        </w:rPr>
        <w:t>o finansach publicznych.</w:t>
      </w:r>
    </w:p>
    <w:p w:rsidR="00E832E5" w:rsidRPr="003335AB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Samorząd przekazuje wojewodzie w latach 2018-2021</w:t>
      </w:r>
      <w:r w:rsidR="00050461">
        <w:rPr>
          <w:rFonts w:ascii="Times New Roman" w:hAnsi="Times New Roman" w:cs="Times New Roman"/>
          <w:sz w:val="24"/>
          <w:szCs w:val="24"/>
        </w:rPr>
        <w:t xml:space="preserve"> corocznie do dnia 30 stycznia r</w:t>
      </w:r>
      <w:r w:rsidRPr="003335AB">
        <w:rPr>
          <w:rFonts w:ascii="Times New Roman" w:hAnsi="Times New Roman" w:cs="Times New Roman"/>
          <w:sz w:val="24"/>
          <w:szCs w:val="24"/>
        </w:rPr>
        <w:t>o</w:t>
      </w:r>
      <w:r w:rsidR="00050461">
        <w:rPr>
          <w:rFonts w:ascii="Times New Roman" w:hAnsi="Times New Roman" w:cs="Times New Roman"/>
          <w:sz w:val="24"/>
          <w:szCs w:val="24"/>
        </w:rPr>
        <w:t>czne sprawozdanie z realizacji p</w:t>
      </w:r>
      <w:r w:rsidRPr="003335AB">
        <w:rPr>
          <w:rFonts w:ascii="Times New Roman" w:hAnsi="Times New Roman" w:cs="Times New Roman"/>
          <w:sz w:val="24"/>
          <w:szCs w:val="24"/>
        </w:rPr>
        <w:t>rogramu wieloletniego „Senior +” na terenie jednostki samorządu.</w:t>
      </w:r>
    </w:p>
    <w:p w:rsidR="00E832E5" w:rsidRPr="003527ED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 xml:space="preserve">Samorząd zobowiązany jest do sporządzania i przekazywania wojewodzie corocznie sprawozdań z </w:t>
      </w:r>
      <w:r w:rsidRPr="00050461">
        <w:rPr>
          <w:rFonts w:ascii="Times New Roman" w:hAnsi="Times New Roman" w:cs="Times New Roman"/>
          <w:bCs/>
          <w:sz w:val="24"/>
          <w:szCs w:val="24"/>
        </w:rPr>
        <w:t>trwałości</w:t>
      </w:r>
      <w:r w:rsidRPr="000504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0461">
        <w:rPr>
          <w:rFonts w:ascii="Times New Roman" w:hAnsi="Times New Roman" w:cs="Times New Roman"/>
          <w:bCs/>
          <w:sz w:val="24"/>
          <w:szCs w:val="24"/>
        </w:rPr>
        <w:t>realizacji</w:t>
      </w:r>
      <w:r w:rsidRPr="00352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 xml:space="preserve">zadania </w:t>
      </w:r>
      <w:r w:rsidRPr="003527ED">
        <w:rPr>
          <w:rFonts w:ascii="Times New Roman" w:hAnsi="Times New Roman" w:cs="Times New Roman"/>
          <w:sz w:val="24"/>
          <w:szCs w:val="24"/>
        </w:rPr>
        <w:t xml:space="preserve">na wzorze stanowiącym </w:t>
      </w:r>
      <w:r w:rsidRPr="003527ED">
        <w:rPr>
          <w:rFonts w:ascii="Times New Roman" w:hAnsi="Times New Roman" w:cs="Times New Roman"/>
          <w:b/>
          <w:sz w:val="24"/>
          <w:szCs w:val="24"/>
        </w:rPr>
        <w:t>załącznik nr 6.</w:t>
      </w:r>
      <w:r w:rsidRPr="003527ED">
        <w:rPr>
          <w:rFonts w:ascii="Times New Roman" w:hAnsi="Times New Roman" w:cs="Times New Roman"/>
          <w:sz w:val="24"/>
          <w:szCs w:val="24"/>
        </w:rPr>
        <w:t xml:space="preserve"> Sprawozdanie należy dostarczyć do wojewody </w:t>
      </w:r>
      <w:r w:rsidRPr="003527ED">
        <w:rPr>
          <w:rFonts w:ascii="Times New Roman" w:hAnsi="Times New Roman" w:cs="Times New Roman"/>
          <w:b/>
          <w:sz w:val="24"/>
          <w:szCs w:val="24"/>
        </w:rPr>
        <w:t>do dnia 31 stycznia</w:t>
      </w:r>
      <w:r w:rsidR="00982DCE">
        <w:rPr>
          <w:rFonts w:ascii="Times New Roman" w:hAnsi="Times New Roman" w:cs="Times New Roman"/>
          <w:sz w:val="24"/>
          <w:szCs w:val="24"/>
        </w:rPr>
        <w:t xml:space="preserve"> każdego roku za rok ubiegły, </w:t>
      </w:r>
      <w:r w:rsidRPr="003527ED">
        <w:rPr>
          <w:rFonts w:ascii="Times New Roman" w:hAnsi="Times New Roman" w:cs="Times New Roman"/>
          <w:sz w:val="24"/>
          <w:szCs w:val="24"/>
        </w:rPr>
        <w:t>za lata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527ED">
        <w:rPr>
          <w:rFonts w:ascii="Times New Roman" w:hAnsi="Times New Roman" w:cs="Times New Roman"/>
          <w:sz w:val="24"/>
          <w:szCs w:val="24"/>
        </w:rPr>
        <w:t xml:space="preserve"> – 2020. Brak uwag do sprawozdania stanowi o</w:t>
      </w:r>
      <w:r w:rsidR="00050461">
        <w:rPr>
          <w:rFonts w:ascii="Times New Roman" w:hAnsi="Times New Roman" w:cs="Times New Roman"/>
          <w:sz w:val="24"/>
          <w:szCs w:val="24"/>
        </w:rPr>
        <w:t xml:space="preserve"> </w:t>
      </w:r>
      <w:r w:rsidRPr="003527ED">
        <w:rPr>
          <w:rFonts w:ascii="Times New Roman" w:hAnsi="Times New Roman" w:cs="Times New Roman"/>
          <w:sz w:val="24"/>
          <w:szCs w:val="24"/>
        </w:rPr>
        <w:t>jego zaakceptowaniu.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3335AB">
        <w:rPr>
          <w:b/>
          <w:bCs/>
          <w:color w:val="auto"/>
        </w:rPr>
        <w:t>§ 10</w:t>
      </w:r>
    </w:p>
    <w:p w:rsidR="00E832E5" w:rsidRPr="003335AB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Samorząd zobowiązuje się do poddania kontroli realizacji zadania przez wojewodę (upoważnionego pracownika Śląskiego Urzędu Wojewódzkiego) lub ministra właściwego do spraw zabezpieczenia społecznego (pracownika upoważnionego przez ministra), dokonywanej w</w:t>
      </w:r>
      <w:r w:rsidR="008F2998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miejscu jego realizacji lub w siedzibie samorządu. Kontrola może być przeprowadzona w</w:t>
      </w:r>
      <w:r w:rsidR="008F2998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050461">
        <w:rPr>
          <w:rFonts w:ascii="Times New Roman" w:hAnsi="Times New Roman" w:cs="Times New Roman"/>
          <w:sz w:val="24"/>
          <w:szCs w:val="24"/>
        </w:rPr>
        <w:br/>
      </w:r>
      <w:r w:rsidRPr="003335AB">
        <w:rPr>
          <w:rFonts w:ascii="Times New Roman" w:hAnsi="Times New Roman" w:cs="Times New Roman"/>
          <w:sz w:val="24"/>
          <w:szCs w:val="24"/>
        </w:rPr>
        <w:t>z dnia 15</w:t>
      </w:r>
      <w:r w:rsidR="00050461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lipca 2011 r. o kontroli w administracji rządowej (Dz. U. Nr 185, poz. 1092).</w:t>
      </w: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Samorząd w celu umożliwienia przeprowadzenia kontroli udostępni pomieszczenie</w:t>
      </w:r>
      <w:r w:rsidR="00050461">
        <w:rPr>
          <w:rFonts w:ascii="Times New Roman" w:hAnsi="Times New Roman" w:cs="Times New Roman"/>
          <w:sz w:val="24"/>
          <w:szCs w:val="24"/>
        </w:rPr>
        <w:br/>
      </w:r>
      <w:r w:rsidRPr="003335AB">
        <w:rPr>
          <w:rFonts w:ascii="Times New Roman" w:hAnsi="Times New Roman" w:cs="Times New Roman"/>
          <w:sz w:val="24"/>
          <w:szCs w:val="24"/>
        </w:rPr>
        <w:t>i</w:t>
      </w:r>
      <w:r w:rsidR="00050461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sprzęt dla kontrolujących.</w:t>
      </w: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Samorząd zobowiązuje się do przedłożenia wszelkich dokumentów, które mają lub mogą mieć znaczenie dla oceny prawidłowości realizowanego zadania oraz do</w:t>
      </w:r>
      <w:r w:rsidR="00050461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umożliwienia przeprowadzenia oględzin w miejscu realizacji zadania.</w:t>
      </w: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lastRenderedPageBreak/>
        <w:t>Samorząd zobowiązuje się do udzielania ustnie lub na piśmie, w zależności od żądania kontrolującego i w terminie przez niego określonym, wyjaśnień i informacji dotyczących realizacji zadania.</w:t>
      </w: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8F2998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4 stanowią w szczególności: faktury, rachunki</w:t>
      </w:r>
      <w:r w:rsidRPr="003335AB">
        <w:rPr>
          <w:rFonts w:ascii="Times New Roman" w:hAnsi="Times New Roman" w:cs="Times New Roman"/>
          <w:sz w:val="24"/>
          <w:szCs w:val="24"/>
        </w:rPr>
        <w:br/>
        <w:t>lub inne dokumenty księgowe o równoważnej wartości dowodowej, potwierdzenia zapłaty, kopie protokołów odbioru.</w:t>
      </w:r>
    </w:p>
    <w:p w:rsidR="00E832E5" w:rsidRPr="003335AB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Samorząd na żądanie kontrolującego jest zobowiązany dostarczyć lub udostępnić dokumenty i inne nośniki informacji oraz udzielić wyjaśnień i informacji w terminie określonym przez kontrolującego.</w:t>
      </w:r>
    </w:p>
    <w:p w:rsidR="004308D0" w:rsidRDefault="004308D0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3335AB">
        <w:rPr>
          <w:b/>
          <w:bCs/>
        </w:rPr>
        <w:t>§ 11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>Samorząd ponosi wyłączną odpowiedzialność wobec osób trzecich za szkody powstałe</w:t>
      </w:r>
      <w:r w:rsidR="008F2998">
        <w:br/>
      </w:r>
      <w:r w:rsidRPr="003335AB">
        <w:t>w</w:t>
      </w:r>
      <w:r w:rsidR="008F2998">
        <w:t xml:space="preserve"> </w:t>
      </w:r>
      <w:r w:rsidRPr="003335AB">
        <w:t>związku z realizacją zadania.</w:t>
      </w:r>
    </w:p>
    <w:p w:rsidR="00E832E5" w:rsidRPr="003335AB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>W przypadku zlecenia realizacji zadania podmiotom, o których mowa art.</w:t>
      </w:r>
      <w:r w:rsidR="008F2998">
        <w:t xml:space="preserve"> </w:t>
      </w:r>
      <w:r w:rsidRPr="003335AB">
        <w:t>3 ust.</w:t>
      </w:r>
      <w:r w:rsidR="008F2998">
        <w:t xml:space="preserve"> </w:t>
      </w:r>
      <w:r w:rsidRPr="003335AB">
        <w:t>2 i 3 ustawy z dnia 24 kwietnia 2003 r. o działalności pożytku publicznego i wolontariacie samorząd zobowiązuje się poinformować o tym fakcie wojewodę pisemnie</w:t>
      </w:r>
      <w:r w:rsidRPr="003335AB">
        <w:br/>
        <w:t>oraz przekazać kopię zawartej umowy potwierdzonej ze zgodność z oryginałem.</w:t>
      </w:r>
    </w:p>
    <w:p w:rsidR="00E832E5" w:rsidRPr="003335AB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>Zlecenie, o którym mowa w ust 2. nie zwalnia samorządu z odpowiedzialności</w:t>
      </w:r>
      <w:r w:rsidRPr="003335AB">
        <w:br/>
        <w:t>od obowiązków i zobowiązań wynikających z niniejszej umowy.</w:t>
      </w:r>
    </w:p>
    <w:p w:rsidR="00E832E5" w:rsidRPr="003335AB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3335AB">
        <w:t>W umowie zlecenia samorząd zobowiązuje się do zawarcia postanowień umożliwiających wojewodzie lub ministrowi realizację kontroli, w szczególności</w:t>
      </w:r>
      <w:r w:rsidRPr="003335AB">
        <w:br/>
        <w:t xml:space="preserve">w zakresie opisanym w </w:t>
      </w:r>
      <w:r w:rsidRPr="003335AB">
        <w:rPr>
          <w:b/>
          <w:bCs/>
        </w:rPr>
        <w:t>§ 10 umowy.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3335AB">
        <w:rPr>
          <w:b/>
          <w:bCs/>
        </w:rPr>
        <w:t>§ 12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Samorząd upoważnia wojewodę do rozpowszechniania w dowolnej formie, w prasie, radiu, telewizji, Internecie oraz innych publikacjach, nazw oraz adresu samorządu, przedmiotu i celu, na który przyznano środki, informacji o wysokości przyznanych środków oraz informacji o złożeniu lub nie złożeniu sprawozdania z wykonania zadania.</w:t>
      </w:r>
    </w:p>
    <w:p w:rsidR="00E832E5" w:rsidRPr="003335AB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Wojewoda oraz minister właściwy do spraw zabezpieczenia społecznego jest uprawniony do bezpłatnego korzystania z rezultatów zadania będących utworami, w szczególności z raportów, opracowań oraz innych materiałów wytworzonych przez samorządu</w:t>
      </w:r>
      <w:r w:rsidRPr="003335AB">
        <w:rPr>
          <w:color w:val="auto"/>
        </w:rPr>
        <w:br/>
        <w:t>przy realizacji zadania, w tym do ich rozpowszechniania na polach eksploatacji wymienionych w art. 50 ustawy z dnia 4 lutego 1994 r. o prawie autorskim i prawach pokrewnych (Dz. U. z 2016 r. poz. 666, z późn. zm.) tj.:</w:t>
      </w:r>
    </w:p>
    <w:p w:rsidR="00E832E5" w:rsidRPr="003335AB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w zakresie utrwalania i zwielokrotniania utworu – wytwarzanie określoną techniką egzemplarzy utworu, w tym techniką drukarską, reprograficzną, zapisu magnetycznego oraz techniką cyfrową;</w:t>
      </w:r>
    </w:p>
    <w:p w:rsidR="00E832E5" w:rsidRPr="003335AB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w zakresie obrotu oryginałem albo egzemplarzami, na których utwór utrwalono</w:t>
      </w:r>
      <w:r w:rsidRPr="003335AB">
        <w:rPr>
          <w:color w:val="auto"/>
        </w:rPr>
        <w:br/>
        <w:t>– wprowadzanie do obrotu, użyczenie lub najem oryginału albo egzemplarzy;</w:t>
      </w:r>
    </w:p>
    <w:p w:rsidR="00E832E5" w:rsidRPr="003335AB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w zakresie rozpowszechniania utworu w sposób inny niż określony w pkt 2</w:t>
      </w:r>
      <w:r w:rsidRPr="003335AB">
        <w:rPr>
          <w:color w:val="auto"/>
        </w:rPr>
        <w:br/>
        <w:t>– publiczne wykonanie, wystawienie, wyświetlenie, odtworzenie oraz nadawanie</w:t>
      </w:r>
      <w:r w:rsidRPr="003335AB">
        <w:rPr>
          <w:color w:val="auto"/>
        </w:rPr>
        <w:br/>
      </w:r>
      <w:r w:rsidRPr="003335AB">
        <w:rPr>
          <w:color w:val="auto"/>
        </w:rPr>
        <w:lastRenderedPageBreak/>
        <w:t>i reemitowanie, a także publiczne udostępnianie utworu w taki sposób, aby każdy mógł mieć do niego dostęp w miejscu i w czasie przez siebie wybranym.</w:t>
      </w:r>
    </w:p>
    <w:p w:rsidR="00E832E5" w:rsidRPr="003335AB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3335AB">
        <w:rPr>
          <w:color w:val="auto"/>
        </w:rPr>
        <w:t>Samorząd upoważnia wojewodę do wykonywania praw zależnych.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3335AB">
        <w:rPr>
          <w:b/>
          <w:bCs/>
        </w:rPr>
        <w:t>§ 13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3335AB">
        <w:t>W kwestiach nieuregulowanych niniejszą umową mają zastosowanie przepisy ustawy</w:t>
      </w:r>
      <w:r w:rsidR="008F2998">
        <w:br/>
      </w:r>
      <w:r w:rsidRPr="003335AB">
        <w:t>z</w:t>
      </w:r>
      <w:r w:rsidR="008F2998">
        <w:t xml:space="preserve"> </w:t>
      </w:r>
      <w:r w:rsidRPr="003335AB">
        <w:t>dnia</w:t>
      </w:r>
      <w:r w:rsidR="008F2998">
        <w:t xml:space="preserve"> </w:t>
      </w:r>
      <w:r w:rsidRPr="003335AB">
        <w:t>27</w:t>
      </w:r>
      <w:r w:rsidR="008F2998">
        <w:t xml:space="preserve"> </w:t>
      </w:r>
      <w:r w:rsidRPr="003335AB">
        <w:t>sierpnia</w:t>
      </w:r>
      <w:r w:rsidR="008F2998">
        <w:t xml:space="preserve"> </w:t>
      </w:r>
      <w:r w:rsidRPr="003335AB">
        <w:t>2009 r. o finansach publicznych (</w:t>
      </w:r>
      <w:r w:rsidRPr="003335AB">
        <w:rPr>
          <w:bCs/>
        </w:rPr>
        <w:t>Dz. U. z 2016</w:t>
      </w:r>
      <w:r w:rsidR="008F2998">
        <w:rPr>
          <w:bCs/>
        </w:rPr>
        <w:t xml:space="preserve"> </w:t>
      </w:r>
      <w:r w:rsidRPr="003335AB">
        <w:rPr>
          <w:bCs/>
        </w:rPr>
        <w:t xml:space="preserve">r., poz. 1870 </w:t>
      </w:r>
      <w:r w:rsidR="008F2998" w:rsidRPr="003335AB">
        <w:t xml:space="preserve">z </w:t>
      </w:r>
      <w:proofErr w:type="spellStart"/>
      <w:r w:rsidR="008F2998" w:rsidRPr="003335AB">
        <w:t>późn</w:t>
      </w:r>
      <w:proofErr w:type="spellEnd"/>
      <w:r w:rsidR="008F2998" w:rsidRPr="003335AB">
        <w:t>. zm.</w:t>
      </w:r>
      <w:r w:rsidRPr="003335AB">
        <w:t>) oraz ustawy z dnia 23 kwietnia 1964 r. Kodeks cywilny (Dz. U. z 2016</w:t>
      </w:r>
      <w:r w:rsidR="008F2998">
        <w:t xml:space="preserve"> </w:t>
      </w:r>
      <w:r w:rsidRPr="003335AB">
        <w:t>r., poz. 380</w:t>
      </w:r>
      <w:r w:rsidR="008F2998">
        <w:br/>
      </w:r>
      <w:r w:rsidR="008F2998" w:rsidRPr="003335AB">
        <w:t xml:space="preserve">z </w:t>
      </w:r>
      <w:proofErr w:type="spellStart"/>
      <w:r w:rsidR="008F2998" w:rsidRPr="003335AB">
        <w:t>późn</w:t>
      </w:r>
      <w:proofErr w:type="spellEnd"/>
      <w:r w:rsidR="008F2998" w:rsidRPr="003335AB">
        <w:t>. zm.</w:t>
      </w:r>
      <w:r w:rsidRPr="003335AB">
        <w:t>).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3335AB">
        <w:rPr>
          <w:b/>
          <w:bCs/>
        </w:rPr>
        <w:t>§ 14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35AB">
        <w:rPr>
          <w:rFonts w:ascii="Times New Roman" w:hAnsi="Times New Roman" w:cs="Times New Roman"/>
          <w:sz w:val="24"/>
          <w:szCs w:val="24"/>
        </w:rPr>
        <w:t>Wszelkie zmiany umowy, z wyłączeniem zmian załącznika wskazan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3335AB">
        <w:rPr>
          <w:rFonts w:ascii="Times New Roman" w:hAnsi="Times New Roman" w:cs="Times New Roman"/>
          <w:sz w:val="24"/>
          <w:szCs w:val="24"/>
        </w:rPr>
        <w:t xml:space="preserve"> w §</w:t>
      </w:r>
      <w:r w:rsidR="008F2998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3 ust.</w:t>
      </w:r>
      <w:r w:rsidR="008F2998">
        <w:rPr>
          <w:rFonts w:ascii="Times New Roman" w:hAnsi="Times New Roman" w:cs="Times New Roman"/>
          <w:sz w:val="24"/>
          <w:szCs w:val="24"/>
        </w:rPr>
        <w:t xml:space="preserve"> </w:t>
      </w:r>
      <w:r w:rsidRPr="003335AB">
        <w:rPr>
          <w:rFonts w:ascii="Times New Roman" w:hAnsi="Times New Roman" w:cs="Times New Roman"/>
          <w:sz w:val="24"/>
          <w:szCs w:val="24"/>
        </w:rPr>
        <w:t>2, wymagają zmiany w formie aneksu do umowy pod rygorem ich nieważności.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3335AB">
        <w:rPr>
          <w:b/>
          <w:bCs/>
        </w:rPr>
        <w:t>§ 15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3335AB">
        <w:t>Wszelkie spory wynikłe na tle niniejszej umowy rozpatrywał będzie sąd właściwy miejscowo dla siedziby wojewody.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3335AB">
        <w:rPr>
          <w:b/>
          <w:bCs/>
        </w:rPr>
        <w:t>§ 16</w:t>
      </w: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832E5" w:rsidRPr="003335AB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3335AB">
        <w:t>Niniejszą umowę sporządzono w dwóch jednobrzmiących egzemplarzach, po jednym</w:t>
      </w:r>
      <w:r w:rsidR="008F2998">
        <w:br/>
      </w:r>
      <w:r w:rsidRPr="003335AB">
        <w:t>dla</w:t>
      </w:r>
      <w:r w:rsidR="008F2998">
        <w:t xml:space="preserve"> </w:t>
      </w:r>
      <w:r w:rsidRPr="003335AB">
        <w:t>każdej ze stron.</w:t>
      </w:r>
    </w:p>
    <w:p w:rsidR="00E832E5" w:rsidRPr="003335AB" w:rsidRDefault="00E832E5" w:rsidP="00E832E5">
      <w:pPr>
        <w:pStyle w:val="Default"/>
        <w:spacing w:line="276" w:lineRule="auto"/>
        <w:rPr>
          <w:color w:val="A6A6A6" w:themeColor="background1" w:themeShade="A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034AE8" w:rsidTr="00AE1618">
        <w:tc>
          <w:tcPr>
            <w:tcW w:w="4605" w:type="dxa"/>
            <w:hideMark/>
          </w:tcPr>
          <w:p w:rsidR="00034AE8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6A6A6" w:themeColor="background1" w:themeShade="A6"/>
              </w:rPr>
            </w:pPr>
            <w:r>
              <w:rPr>
                <w:b/>
                <w:color w:val="auto"/>
              </w:rPr>
              <w:t>Samorząd:</w:t>
            </w:r>
          </w:p>
        </w:tc>
        <w:tc>
          <w:tcPr>
            <w:tcW w:w="4605" w:type="dxa"/>
            <w:hideMark/>
          </w:tcPr>
          <w:p w:rsidR="00034AE8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6A6A6" w:themeColor="background1" w:themeShade="A6"/>
              </w:rPr>
            </w:pPr>
            <w:r>
              <w:rPr>
                <w:b/>
                <w:color w:val="auto"/>
              </w:rPr>
              <w:t>Wojewoda:</w:t>
            </w:r>
          </w:p>
        </w:tc>
      </w:tr>
      <w:tr w:rsidR="00034AE8" w:rsidTr="00AE1618">
        <w:trPr>
          <w:trHeight w:val="1926"/>
        </w:trPr>
        <w:tc>
          <w:tcPr>
            <w:tcW w:w="4605" w:type="dxa"/>
            <w:vAlign w:val="bottom"/>
            <w:hideMark/>
          </w:tcPr>
          <w:p w:rsidR="00034AE8" w:rsidRDefault="00034AE8" w:rsidP="00AE1618">
            <w:pPr>
              <w:pStyle w:val="Default"/>
              <w:spacing w:line="276" w:lineRule="auto"/>
              <w:jc w:val="center"/>
              <w:rPr>
                <w:color w:val="A6A6A6" w:themeColor="background1" w:themeShade="A6"/>
              </w:rPr>
            </w:pPr>
            <w:r>
              <w:rPr>
                <w:color w:val="auto"/>
              </w:rPr>
              <w:t>....................................................</w:t>
            </w:r>
          </w:p>
        </w:tc>
        <w:tc>
          <w:tcPr>
            <w:tcW w:w="4605" w:type="dxa"/>
            <w:vAlign w:val="bottom"/>
            <w:hideMark/>
          </w:tcPr>
          <w:p w:rsidR="00034AE8" w:rsidRDefault="00034AE8" w:rsidP="00AE1618">
            <w:pPr>
              <w:pStyle w:val="Default"/>
              <w:spacing w:line="276" w:lineRule="auto"/>
              <w:jc w:val="center"/>
              <w:rPr>
                <w:color w:val="A6A6A6" w:themeColor="background1" w:themeShade="A6"/>
              </w:rPr>
            </w:pPr>
            <w:r>
              <w:rPr>
                <w:color w:val="auto"/>
              </w:rPr>
              <w:t>....................................................</w:t>
            </w:r>
          </w:p>
        </w:tc>
      </w:tr>
    </w:tbl>
    <w:p w:rsidR="004308D0" w:rsidRDefault="004308D0" w:rsidP="00E832E5">
      <w:pPr>
        <w:pStyle w:val="Default"/>
        <w:spacing w:line="276" w:lineRule="auto"/>
        <w:rPr>
          <w:color w:val="auto"/>
          <w:u w:val="single"/>
        </w:rPr>
      </w:pPr>
    </w:p>
    <w:p w:rsidR="00034AE8" w:rsidRDefault="00034AE8" w:rsidP="00E832E5">
      <w:pPr>
        <w:pStyle w:val="Default"/>
        <w:spacing w:line="276" w:lineRule="auto"/>
        <w:rPr>
          <w:color w:val="auto"/>
          <w:u w:val="single"/>
        </w:rPr>
      </w:pPr>
    </w:p>
    <w:p w:rsidR="000F40D1" w:rsidRDefault="000F40D1" w:rsidP="00E832E5">
      <w:pPr>
        <w:pStyle w:val="Default"/>
        <w:spacing w:line="276" w:lineRule="auto"/>
        <w:rPr>
          <w:color w:val="auto"/>
          <w:u w:val="single"/>
        </w:rPr>
      </w:pPr>
    </w:p>
    <w:p w:rsidR="00E832E5" w:rsidRPr="00034AE8" w:rsidRDefault="00E832E5" w:rsidP="00034AE8">
      <w:pPr>
        <w:pStyle w:val="Default"/>
        <w:rPr>
          <w:color w:val="auto"/>
          <w:sz w:val="20"/>
          <w:u w:val="single"/>
        </w:rPr>
      </w:pPr>
      <w:r w:rsidRPr="00034AE8">
        <w:rPr>
          <w:color w:val="auto"/>
          <w:sz w:val="20"/>
          <w:u w:val="single"/>
        </w:rPr>
        <w:t>ZAŁĄCZNIKI: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oferta realizacji zadania wraz z umową o partnerstwie (jeżeli dotyczy) oraz programem inwestycji</w:t>
      </w:r>
      <w:r w:rsidR="008F2998" w:rsidRPr="00034AE8">
        <w:rPr>
          <w:color w:val="auto"/>
          <w:sz w:val="20"/>
        </w:rPr>
        <w:t>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harmonogram rzeczowo-finansowy realizacji zadania;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wzór wniosku o wypłatę dotacji;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plan finansowy;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wzór sprawozdania końcowego z wykonania zadania publicznego;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 xml:space="preserve">wzór sprawozdania </w:t>
      </w:r>
      <w:r w:rsidR="008F2998" w:rsidRPr="00034AE8">
        <w:rPr>
          <w:color w:val="auto"/>
          <w:sz w:val="20"/>
        </w:rPr>
        <w:t>z trwałości realizacji zadania;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oświadczenie o kwalifikowalności podatku VAT;</w:t>
      </w:r>
    </w:p>
    <w:p w:rsidR="00E832E5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oświadczenie o braku podwójnego dofinansowania;</w:t>
      </w:r>
    </w:p>
    <w:p w:rsidR="00E53D26" w:rsidRPr="00034AE8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034AE8">
        <w:rPr>
          <w:color w:val="auto"/>
          <w:sz w:val="20"/>
        </w:rPr>
        <w:t>upoważnienia do podpisania umowy.</w:t>
      </w:r>
    </w:p>
    <w:sectPr w:rsidR="00E53D26" w:rsidRPr="00034AE8" w:rsidSect="009153D4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18" w:rsidRDefault="00AE1618" w:rsidP="00E832E5">
      <w:pPr>
        <w:spacing w:after="0" w:line="240" w:lineRule="auto"/>
      </w:pPr>
      <w:r>
        <w:separator/>
      </w:r>
    </w:p>
  </w:endnote>
  <w:endnote w:type="continuationSeparator" w:id="0">
    <w:p w:rsidR="00AE1618" w:rsidRDefault="00AE1618" w:rsidP="00E8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0147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E1618" w:rsidRPr="002A2CD7" w:rsidRDefault="00AE1618">
        <w:pPr>
          <w:pStyle w:val="Stopka"/>
          <w:jc w:val="center"/>
          <w:rPr>
            <w:rFonts w:ascii="Times New Roman" w:hAnsi="Times New Roman" w:cs="Times New Roman"/>
          </w:rPr>
        </w:pPr>
        <w:r w:rsidRPr="002A2CD7">
          <w:rPr>
            <w:rFonts w:ascii="Times New Roman" w:hAnsi="Times New Roman" w:cs="Times New Roman"/>
          </w:rPr>
          <w:fldChar w:fldCharType="begin"/>
        </w:r>
        <w:r w:rsidRPr="002A2CD7">
          <w:rPr>
            <w:rFonts w:ascii="Times New Roman" w:hAnsi="Times New Roman" w:cs="Times New Roman"/>
          </w:rPr>
          <w:instrText>PAGE   \* MERGEFORMAT</w:instrText>
        </w:r>
        <w:r w:rsidRPr="002A2CD7">
          <w:rPr>
            <w:rFonts w:ascii="Times New Roman" w:hAnsi="Times New Roman" w:cs="Times New Roman"/>
          </w:rPr>
          <w:fldChar w:fldCharType="separate"/>
        </w:r>
        <w:r w:rsidR="008F638E">
          <w:rPr>
            <w:rFonts w:ascii="Times New Roman" w:hAnsi="Times New Roman" w:cs="Times New Roman"/>
            <w:noProof/>
          </w:rPr>
          <w:t>3</w:t>
        </w:r>
        <w:r w:rsidRPr="002A2CD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AE1618" w:rsidRDefault="00AE16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18" w:rsidRDefault="00AE1618" w:rsidP="00E832E5">
      <w:pPr>
        <w:spacing w:after="0" w:line="240" w:lineRule="auto"/>
      </w:pPr>
      <w:r>
        <w:separator/>
      </w:r>
    </w:p>
  </w:footnote>
  <w:footnote w:type="continuationSeparator" w:id="0">
    <w:p w:rsidR="00AE1618" w:rsidRDefault="00AE1618" w:rsidP="00E83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1E63C5C"/>
    <w:multiLevelType w:val="hybridMultilevel"/>
    <w:tmpl w:val="C846A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84213C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19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0"/>
  </w:num>
  <w:num w:numId="8">
    <w:abstractNumId w:val="15"/>
  </w:num>
  <w:num w:numId="9">
    <w:abstractNumId w:val="4"/>
  </w:num>
  <w:num w:numId="10">
    <w:abstractNumId w:val="8"/>
  </w:num>
  <w:num w:numId="11">
    <w:abstractNumId w:val="0"/>
  </w:num>
  <w:num w:numId="12">
    <w:abstractNumId w:val="1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2"/>
  </w:num>
  <w:num w:numId="16">
    <w:abstractNumId w:val="17"/>
  </w:num>
  <w:num w:numId="17">
    <w:abstractNumId w:val="2"/>
  </w:num>
  <w:num w:numId="18">
    <w:abstractNumId w:val="14"/>
  </w:num>
  <w:num w:numId="19">
    <w:abstractNumId w:val="7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32E5"/>
    <w:rsid w:val="000205F1"/>
    <w:rsid w:val="00034AE8"/>
    <w:rsid w:val="00050461"/>
    <w:rsid w:val="000F40D1"/>
    <w:rsid w:val="00117E51"/>
    <w:rsid w:val="002C041A"/>
    <w:rsid w:val="00326B4B"/>
    <w:rsid w:val="004308D0"/>
    <w:rsid w:val="005136EB"/>
    <w:rsid w:val="005D2FDF"/>
    <w:rsid w:val="005F08C3"/>
    <w:rsid w:val="00863B32"/>
    <w:rsid w:val="008D1C4F"/>
    <w:rsid w:val="008F2998"/>
    <w:rsid w:val="008F638E"/>
    <w:rsid w:val="009153D4"/>
    <w:rsid w:val="00982DCE"/>
    <w:rsid w:val="00995B1C"/>
    <w:rsid w:val="00A006CB"/>
    <w:rsid w:val="00A762B1"/>
    <w:rsid w:val="00AE1618"/>
    <w:rsid w:val="00BA37AA"/>
    <w:rsid w:val="00E53D26"/>
    <w:rsid w:val="00E832E5"/>
    <w:rsid w:val="00F7544A"/>
    <w:rsid w:val="00F7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32E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32E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32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32E5"/>
    <w:rPr>
      <w:rFonts w:eastAsiaTheme="minorEastAsi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832E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2E5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E832E5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rsid w:val="00E83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E832E5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2E5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32E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034AE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3305</Words>
  <Characters>19836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Anna Wilk</cp:lastModifiedBy>
  <cp:revision>10</cp:revision>
  <dcterms:created xsi:type="dcterms:W3CDTF">2017-05-30T11:13:00Z</dcterms:created>
  <dcterms:modified xsi:type="dcterms:W3CDTF">2017-05-30T11:52:00Z</dcterms:modified>
</cp:coreProperties>
</file>